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57B8" w14:textId="1CD5F44A" w:rsidR="00F87E16" w:rsidRDefault="006204A4" w:rsidP="006204A4">
      <w:pPr>
        <w:jc w:val="center"/>
        <w:rPr>
          <w:b/>
          <w:bCs/>
          <w:sz w:val="32"/>
          <w:szCs w:val="32"/>
          <w:u w:val="single"/>
        </w:rPr>
      </w:pPr>
      <w:r w:rsidRPr="006204A4">
        <w:rPr>
          <w:b/>
          <w:bCs/>
          <w:sz w:val="32"/>
          <w:szCs w:val="32"/>
          <w:u w:val="single"/>
        </w:rPr>
        <w:t>ΒΙΟΓΡΑΦΙΚΟ ΣΗΜΕΙΩΜΑ</w:t>
      </w:r>
    </w:p>
    <w:p w14:paraId="1ECB63C1" w14:textId="77777777" w:rsidR="00CB7A72" w:rsidRPr="006204A4" w:rsidRDefault="00CB7A72" w:rsidP="006204A4">
      <w:pPr>
        <w:jc w:val="center"/>
        <w:rPr>
          <w:b/>
          <w:bCs/>
          <w:sz w:val="32"/>
          <w:szCs w:val="32"/>
          <w:u w:val="single"/>
        </w:rPr>
      </w:pPr>
    </w:p>
    <w:p w14:paraId="18A3D9AB" w14:textId="77777777" w:rsidR="001E3913" w:rsidRDefault="006204A4" w:rsidP="001E3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ΕΛΕΝΑ  ΝΙΚ. ΦΙΛΟΠΟΥΛΟΥ  </w:t>
      </w:r>
    </w:p>
    <w:p w14:paraId="6F804CC0" w14:textId="506DA01A" w:rsidR="006204A4" w:rsidRDefault="006204A4" w:rsidP="001E3913">
      <w:pPr>
        <w:jc w:val="center"/>
        <w:rPr>
          <w:b/>
          <w:bCs/>
          <w:sz w:val="28"/>
          <w:szCs w:val="28"/>
        </w:rPr>
      </w:pPr>
      <w:r w:rsidRPr="006204A4">
        <w:rPr>
          <w:b/>
          <w:bCs/>
          <w:sz w:val="28"/>
          <w:szCs w:val="28"/>
        </w:rPr>
        <w:t>Δικηγόρος – Διαπιστευμένη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204A4">
        <w:rPr>
          <w:b/>
          <w:bCs/>
          <w:sz w:val="28"/>
          <w:szCs w:val="28"/>
        </w:rPr>
        <w:t>Διαμεσολαβήτρια</w:t>
      </w:r>
      <w:proofErr w:type="spellEnd"/>
    </w:p>
    <w:p w14:paraId="7C027EA7" w14:textId="06C1C47B" w:rsidR="006204A4" w:rsidRDefault="006204A4" w:rsidP="006204A4">
      <w:pPr>
        <w:jc w:val="both"/>
        <w:rPr>
          <w:b/>
          <w:bCs/>
          <w:sz w:val="28"/>
          <w:szCs w:val="28"/>
        </w:rPr>
      </w:pPr>
    </w:p>
    <w:p w14:paraId="529B673E" w14:textId="07DD1B8B" w:rsidR="006204A4" w:rsidRPr="00B14C4D" w:rsidRDefault="006204A4" w:rsidP="00B14C4D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14C4D">
        <w:rPr>
          <w:b/>
          <w:bCs/>
          <w:sz w:val="28"/>
          <w:szCs w:val="28"/>
        </w:rPr>
        <w:t>ΠΡΟΣΩΠΙΚΑ ΣΤΟΙΧΕΙΑ:</w:t>
      </w:r>
    </w:p>
    <w:p w14:paraId="7AD07C16" w14:textId="7AB0F29A" w:rsidR="006204A4" w:rsidRPr="00B14C4D" w:rsidRDefault="006204A4" w:rsidP="006204A4">
      <w:pPr>
        <w:jc w:val="both"/>
        <w:rPr>
          <w:sz w:val="28"/>
          <w:szCs w:val="28"/>
        </w:rPr>
      </w:pPr>
      <w:r w:rsidRPr="00B14C4D">
        <w:rPr>
          <w:sz w:val="28"/>
          <w:szCs w:val="28"/>
        </w:rPr>
        <w:t>Όνομα: Ελένη</w:t>
      </w:r>
    </w:p>
    <w:p w14:paraId="2B353FD8" w14:textId="35E9E726" w:rsidR="006204A4" w:rsidRPr="00B14C4D" w:rsidRDefault="006204A4" w:rsidP="006204A4">
      <w:pPr>
        <w:jc w:val="both"/>
        <w:rPr>
          <w:sz w:val="28"/>
          <w:szCs w:val="28"/>
        </w:rPr>
      </w:pPr>
      <w:r w:rsidRPr="00B14C4D">
        <w:rPr>
          <w:sz w:val="28"/>
          <w:szCs w:val="28"/>
        </w:rPr>
        <w:t xml:space="preserve">Επίθετο: </w:t>
      </w:r>
      <w:proofErr w:type="spellStart"/>
      <w:r w:rsidRPr="00B14C4D">
        <w:rPr>
          <w:sz w:val="28"/>
          <w:szCs w:val="28"/>
        </w:rPr>
        <w:t>Φιλοπούλου</w:t>
      </w:r>
      <w:proofErr w:type="spellEnd"/>
    </w:p>
    <w:p w14:paraId="34DF1205" w14:textId="1603FBE9" w:rsidR="006204A4" w:rsidRPr="00B14C4D" w:rsidRDefault="006204A4" w:rsidP="006204A4">
      <w:pPr>
        <w:jc w:val="both"/>
        <w:rPr>
          <w:sz w:val="28"/>
          <w:szCs w:val="28"/>
        </w:rPr>
      </w:pPr>
      <w:r w:rsidRPr="00B14C4D">
        <w:rPr>
          <w:sz w:val="28"/>
          <w:szCs w:val="28"/>
        </w:rPr>
        <w:t>Πατρώνυμο: Νικόλαος</w:t>
      </w:r>
    </w:p>
    <w:p w14:paraId="6CC30768" w14:textId="537C0C68" w:rsidR="006204A4" w:rsidRPr="00B14C4D" w:rsidRDefault="006204A4" w:rsidP="006204A4">
      <w:pPr>
        <w:jc w:val="both"/>
        <w:rPr>
          <w:sz w:val="28"/>
          <w:szCs w:val="28"/>
        </w:rPr>
      </w:pPr>
      <w:proofErr w:type="spellStart"/>
      <w:r w:rsidRPr="00B14C4D">
        <w:rPr>
          <w:sz w:val="28"/>
          <w:szCs w:val="28"/>
        </w:rPr>
        <w:t>Μητρώνυμο</w:t>
      </w:r>
      <w:proofErr w:type="spellEnd"/>
      <w:r w:rsidRPr="00B14C4D">
        <w:rPr>
          <w:sz w:val="28"/>
          <w:szCs w:val="28"/>
        </w:rPr>
        <w:t>: Ευγενία</w:t>
      </w:r>
    </w:p>
    <w:p w14:paraId="11000676" w14:textId="347FFBCA" w:rsidR="006204A4" w:rsidRPr="00B14C4D" w:rsidRDefault="006204A4" w:rsidP="006204A4">
      <w:pPr>
        <w:jc w:val="both"/>
        <w:rPr>
          <w:sz w:val="28"/>
          <w:szCs w:val="28"/>
        </w:rPr>
      </w:pPr>
      <w:r w:rsidRPr="00B14C4D">
        <w:rPr>
          <w:sz w:val="28"/>
          <w:szCs w:val="28"/>
        </w:rPr>
        <w:t>Έτος γέννησης: 1981</w:t>
      </w:r>
    </w:p>
    <w:p w14:paraId="4904A313" w14:textId="5EC0AF99" w:rsidR="006204A4" w:rsidRPr="00B14C4D" w:rsidRDefault="006204A4" w:rsidP="006204A4">
      <w:pPr>
        <w:jc w:val="both"/>
        <w:rPr>
          <w:sz w:val="28"/>
          <w:szCs w:val="28"/>
        </w:rPr>
      </w:pPr>
      <w:r w:rsidRPr="00B14C4D">
        <w:rPr>
          <w:sz w:val="28"/>
          <w:szCs w:val="28"/>
        </w:rPr>
        <w:t>Τόπος γέννησης: Πάτρα</w:t>
      </w:r>
    </w:p>
    <w:p w14:paraId="236642A3" w14:textId="2A38B5D6" w:rsidR="006204A4" w:rsidRPr="00B14C4D" w:rsidRDefault="006204A4" w:rsidP="006204A4">
      <w:pPr>
        <w:jc w:val="both"/>
        <w:rPr>
          <w:sz w:val="28"/>
          <w:szCs w:val="28"/>
        </w:rPr>
      </w:pPr>
      <w:r w:rsidRPr="00B14C4D">
        <w:rPr>
          <w:sz w:val="28"/>
          <w:szCs w:val="28"/>
        </w:rPr>
        <w:t xml:space="preserve">Διεύθυνση εργασίας: </w:t>
      </w:r>
      <w:proofErr w:type="spellStart"/>
      <w:r w:rsidRPr="00B14C4D">
        <w:rPr>
          <w:sz w:val="28"/>
          <w:szCs w:val="28"/>
        </w:rPr>
        <w:t>Παντανάσσης</w:t>
      </w:r>
      <w:proofErr w:type="spellEnd"/>
      <w:r w:rsidRPr="00B14C4D">
        <w:rPr>
          <w:sz w:val="28"/>
          <w:szCs w:val="28"/>
        </w:rPr>
        <w:t xml:space="preserve"> αρ.43 </w:t>
      </w:r>
    </w:p>
    <w:p w14:paraId="25172003" w14:textId="3454A014" w:rsidR="006204A4" w:rsidRPr="00B14C4D" w:rsidRDefault="006204A4" w:rsidP="006204A4">
      <w:pPr>
        <w:jc w:val="both"/>
        <w:rPr>
          <w:sz w:val="28"/>
          <w:szCs w:val="28"/>
        </w:rPr>
      </w:pPr>
      <w:r w:rsidRPr="00B14C4D">
        <w:rPr>
          <w:sz w:val="28"/>
          <w:szCs w:val="28"/>
        </w:rPr>
        <w:t xml:space="preserve">Τηλέφωνα: 2610-272.278 , </w:t>
      </w:r>
      <w:proofErr w:type="spellStart"/>
      <w:r w:rsidRPr="00B14C4D">
        <w:rPr>
          <w:sz w:val="28"/>
          <w:szCs w:val="28"/>
        </w:rPr>
        <w:t>κιν</w:t>
      </w:r>
      <w:proofErr w:type="spellEnd"/>
      <w:r w:rsidRPr="00B14C4D">
        <w:rPr>
          <w:sz w:val="28"/>
          <w:szCs w:val="28"/>
        </w:rPr>
        <w:t>: 6938590084</w:t>
      </w:r>
    </w:p>
    <w:p w14:paraId="54C20C8D" w14:textId="3C8126B1" w:rsidR="006204A4" w:rsidRPr="00B14C4D" w:rsidRDefault="006204A4" w:rsidP="006204A4">
      <w:pPr>
        <w:jc w:val="both"/>
        <w:rPr>
          <w:sz w:val="28"/>
          <w:szCs w:val="28"/>
          <w:lang w:val="en-US"/>
        </w:rPr>
      </w:pPr>
      <w:r w:rsidRPr="00B14C4D">
        <w:rPr>
          <w:sz w:val="28"/>
          <w:szCs w:val="28"/>
        </w:rPr>
        <w:t>e-</w:t>
      </w:r>
      <w:proofErr w:type="spellStart"/>
      <w:r w:rsidRPr="00B14C4D">
        <w:rPr>
          <w:sz w:val="28"/>
          <w:szCs w:val="28"/>
        </w:rPr>
        <w:t>mail</w:t>
      </w:r>
      <w:proofErr w:type="spellEnd"/>
      <w:r w:rsidRPr="00B14C4D">
        <w:rPr>
          <w:sz w:val="28"/>
          <w:szCs w:val="28"/>
        </w:rPr>
        <w:t xml:space="preserve">: </w:t>
      </w:r>
      <w:hyperlink r:id="rId7" w:history="1">
        <w:r w:rsidRPr="00B14C4D">
          <w:rPr>
            <w:rStyle w:val="-"/>
            <w:sz w:val="28"/>
            <w:szCs w:val="28"/>
            <w:lang w:val="en-US"/>
          </w:rPr>
          <w:t>filopoulouelena@gmail.com</w:t>
        </w:r>
      </w:hyperlink>
    </w:p>
    <w:p w14:paraId="0759A916" w14:textId="32A9E304" w:rsidR="007C1B62" w:rsidRPr="007C1B62" w:rsidRDefault="006204A4" w:rsidP="006204A4">
      <w:pPr>
        <w:jc w:val="both"/>
        <w:rPr>
          <w:b/>
          <w:bCs/>
          <w:sz w:val="28"/>
          <w:szCs w:val="28"/>
        </w:rPr>
      </w:pPr>
      <w:r w:rsidRPr="007C1B62">
        <w:rPr>
          <w:b/>
          <w:bCs/>
          <w:sz w:val="28"/>
          <w:szCs w:val="28"/>
        </w:rPr>
        <w:t>Επάγγελμα:</w:t>
      </w:r>
      <w:r w:rsidR="007C1B62">
        <w:rPr>
          <w:b/>
          <w:bCs/>
          <w:sz w:val="28"/>
          <w:szCs w:val="28"/>
        </w:rPr>
        <w:tab/>
      </w:r>
      <w:r w:rsidRPr="00B14C4D">
        <w:rPr>
          <w:sz w:val="28"/>
          <w:szCs w:val="28"/>
        </w:rPr>
        <w:t xml:space="preserve"> </w:t>
      </w:r>
      <w:r w:rsidR="00EF01F5" w:rsidRPr="007B39BE">
        <w:rPr>
          <w:sz w:val="28"/>
          <w:szCs w:val="28"/>
        </w:rPr>
        <w:t xml:space="preserve">Δικηγόρος παρ' </w:t>
      </w:r>
      <w:proofErr w:type="spellStart"/>
      <w:r w:rsidR="00EF01F5" w:rsidRPr="007B39BE">
        <w:rPr>
          <w:sz w:val="28"/>
          <w:szCs w:val="28"/>
        </w:rPr>
        <w:t>εφέταις</w:t>
      </w:r>
      <w:proofErr w:type="spellEnd"/>
      <w:r w:rsidR="00EF01F5" w:rsidRPr="007B39BE">
        <w:rPr>
          <w:sz w:val="28"/>
          <w:szCs w:val="28"/>
        </w:rPr>
        <w:t>, με ενεργή άσκηση δικηγορίας από το έτος 2011</w:t>
      </w:r>
      <w:r w:rsidR="007C1B62">
        <w:rPr>
          <w:sz w:val="28"/>
          <w:szCs w:val="28"/>
        </w:rPr>
        <w:t xml:space="preserve">, εγγεγραμμένη στο </w:t>
      </w:r>
      <w:r w:rsidR="007C1B62">
        <w:rPr>
          <w:sz w:val="28"/>
          <w:szCs w:val="28"/>
        </w:rPr>
        <w:t xml:space="preserve">ΔΣ Πατρών </w:t>
      </w:r>
      <w:r w:rsidR="00CB7A72">
        <w:rPr>
          <w:sz w:val="28"/>
          <w:szCs w:val="28"/>
        </w:rPr>
        <w:t>με ΑΜ 1532</w:t>
      </w:r>
      <w:r w:rsidR="007C1B62">
        <w:rPr>
          <w:sz w:val="28"/>
          <w:szCs w:val="28"/>
        </w:rPr>
        <w:t>.</w:t>
      </w:r>
    </w:p>
    <w:p w14:paraId="7ABA53EC" w14:textId="2098E82A" w:rsidR="006204A4" w:rsidRDefault="007C1B62" w:rsidP="007C1B6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04A4" w:rsidRPr="00B14C4D">
        <w:rPr>
          <w:sz w:val="28"/>
          <w:szCs w:val="28"/>
        </w:rPr>
        <w:t xml:space="preserve">Διαπιστευμένη </w:t>
      </w:r>
      <w:proofErr w:type="spellStart"/>
      <w:r w:rsidR="006204A4" w:rsidRPr="00B14C4D">
        <w:rPr>
          <w:sz w:val="28"/>
          <w:szCs w:val="28"/>
        </w:rPr>
        <w:t>Διαμεσολαβήτρια</w:t>
      </w:r>
      <w:proofErr w:type="spellEnd"/>
      <w:r w:rsidR="00EF01F5">
        <w:rPr>
          <w:sz w:val="28"/>
          <w:szCs w:val="28"/>
        </w:rPr>
        <w:t xml:space="preserve"> του </w:t>
      </w:r>
      <w:r w:rsidR="00BA03E9" w:rsidRPr="00BA03E9">
        <w:rPr>
          <w:sz w:val="28"/>
          <w:szCs w:val="28"/>
        </w:rPr>
        <w:t>ΥΠΟΥΡΓΕΙΟ</w:t>
      </w:r>
      <w:r w:rsidR="00BA03E9">
        <w:rPr>
          <w:sz w:val="28"/>
          <w:szCs w:val="28"/>
        </w:rPr>
        <w:t>Υ</w:t>
      </w:r>
      <w:r w:rsidR="00BA03E9" w:rsidRPr="00BA03E9">
        <w:rPr>
          <w:sz w:val="28"/>
          <w:szCs w:val="28"/>
        </w:rPr>
        <w:t xml:space="preserve"> ΔΙΚΑΙΟΣΥΝΗΣ</w:t>
      </w:r>
      <w:r w:rsidR="00BA03E9">
        <w:rPr>
          <w:sz w:val="28"/>
          <w:szCs w:val="28"/>
        </w:rPr>
        <w:t>, ΔΙΑΦΑΝΕΙΑΣ ΚΑΙ ΑΝΘΡΩΠΙΝΩΝ ΔΙΚΑΙΩΜΑΤΩΝ (</w:t>
      </w:r>
      <w:r w:rsidR="00EF01F5">
        <w:rPr>
          <w:sz w:val="28"/>
          <w:szCs w:val="28"/>
        </w:rPr>
        <w:t>ΥΔΔΑΔ</w:t>
      </w:r>
      <w:r w:rsidR="00BA03E9">
        <w:rPr>
          <w:sz w:val="28"/>
          <w:szCs w:val="28"/>
        </w:rPr>
        <w:t>)</w:t>
      </w:r>
      <w:r w:rsidR="006204A4" w:rsidRPr="00B14C4D">
        <w:rPr>
          <w:sz w:val="28"/>
          <w:szCs w:val="28"/>
        </w:rPr>
        <w:t xml:space="preserve"> </w:t>
      </w:r>
      <w:r w:rsidR="00EF01F5">
        <w:rPr>
          <w:sz w:val="28"/>
          <w:szCs w:val="28"/>
        </w:rPr>
        <w:t xml:space="preserve">από το </w:t>
      </w:r>
      <w:r w:rsidR="002A0324">
        <w:rPr>
          <w:sz w:val="28"/>
          <w:szCs w:val="28"/>
        </w:rPr>
        <w:t xml:space="preserve">έτος </w:t>
      </w:r>
      <w:r w:rsidR="00EF01F5">
        <w:rPr>
          <w:sz w:val="28"/>
          <w:szCs w:val="28"/>
        </w:rPr>
        <w:t>2014</w:t>
      </w:r>
      <w:r w:rsidR="00CB7A72">
        <w:rPr>
          <w:sz w:val="28"/>
          <w:szCs w:val="28"/>
        </w:rPr>
        <w:t xml:space="preserve"> με αριθμό μητρώου 800</w:t>
      </w:r>
      <w:r w:rsidR="00EF01F5">
        <w:rPr>
          <w:sz w:val="28"/>
          <w:szCs w:val="28"/>
        </w:rPr>
        <w:t>.</w:t>
      </w:r>
    </w:p>
    <w:p w14:paraId="2327D334" w14:textId="194D4463" w:rsidR="00B14C4D" w:rsidRPr="007B39BE" w:rsidRDefault="00B10101" w:rsidP="00B40F4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FA1B41E" w14:textId="04B738FE" w:rsidR="00B14C4D" w:rsidRDefault="0052384E" w:rsidP="00B14C4D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ΕΚΠΑΙΔΕΥΣΗ ΚΑΙ ΕΠΑΓΓΕΛΜΑΤΙΚΗ ΕΜΠΕΙΡΙΑ ΩΣ ΔΙΑΜΕΣΟΛΑΒΗΤΡΙΑ </w:t>
      </w:r>
    </w:p>
    <w:p w14:paraId="04120A12" w14:textId="74BCDA4E" w:rsidR="00B557FA" w:rsidRDefault="00B557FA" w:rsidP="00B557FA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Διαμεσολαβήτρια</w:t>
      </w:r>
      <w:proofErr w:type="spellEnd"/>
      <w:r>
        <w:rPr>
          <w:b/>
          <w:bCs/>
          <w:sz w:val="28"/>
          <w:szCs w:val="28"/>
        </w:rPr>
        <w:t xml:space="preserve"> σε αστικές και εμπορικές υποθέσεις από τον Ιούλιο του 2014 με μετεκπαίδευση στις α) οικογενειακές διαφορές, β) χρηματοοικονομικής φύσεως</w:t>
      </w:r>
      <w:r w:rsidR="00F8395F" w:rsidRPr="00F8395F">
        <w:rPr>
          <w:b/>
          <w:bCs/>
          <w:sz w:val="28"/>
          <w:szCs w:val="28"/>
        </w:rPr>
        <w:t xml:space="preserve"> </w:t>
      </w:r>
      <w:r w:rsidR="00F8395F">
        <w:rPr>
          <w:b/>
          <w:bCs/>
          <w:sz w:val="28"/>
          <w:szCs w:val="28"/>
        </w:rPr>
        <w:t>διαφορές</w:t>
      </w:r>
      <w:r>
        <w:rPr>
          <w:b/>
          <w:bCs/>
          <w:sz w:val="28"/>
          <w:szCs w:val="28"/>
        </w:rPr>
        <w:t xml:space="preserve">, γ) κτηματολογικές διαφορές </w:t>
      </w:r>
      <w:r w:rsidR="00A75263">
        <w:rPr>
          <w:b/>
          <w:bCs/>
          <w:sz w:val="28"/>
          <w:szCs w:val="28"/>
        </w:rPr>
        <w:t>δ) συντονίστρια του εξωδικαστικού μηχανισμού του ν. 4469/2017, με πραγματικές επιτυχημένες διαμεσολαβήσεις</w:t>
      </w:r>
      <w:r w:rsidR="0031220F">
        <w:rPr>
          <w:b/>
          <w:bCs/>
          <w:sz w:val="28"/>
          <w:szCs w:val="28"/>
        </w:rPr>
        <w:t xml:space="preserve"> (με κατατεθειμένα πρακτικά διαμεσολάβησης στο Πρωτοδικείο Πατρών) </w:t>
      </w:r>
      <w:r w:rsidR="00715705">
        <w:rPr>
          <w:b/>
          <w:bCs/>
          <w:sz w:val="28"/>
          <w:szCs w:val="28"/>
        </w:rPr>
        <w:t xml:space="preserve"> και πληθώρα ΥΑΣ</w:t>
      </w:r>
      <w:r w:rsidR="00A75263">
        <w:rPr>
          <w:b/>
          <w:bCs/>
          <w:sz w:val="28"/>
          <w:szCs w:val="28"/>
        </w:rPr>
        <w:t>.</w:t>
      </w:r>
    </w:p>
    <w:p w14:paraId="2FF094F1" w14:textId="1B720295" w:rsidR="00A75263" w:rsidRPr="00B557FA" w:rsidRDefault="00A75263" w:rsidP="00B557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Ειδικότερα:</w:t>
      </w:r>
    </w:p>
    <w:p w14:paraId="0BBA96E0" w14:textId="640B4B35" w:rsidR="00B2311D" w:rsidRDefault="007B39BE" w:rsidP="00B2311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14-7-</w:t>
      </w:r>
      <w:r w:rsidR="00B2311D">
        <w:rPr>
          <w:b/>
          <w:bCs/>
          <w:sz w:val="28"/>
          <w:szCs w:val="28"/>
        </w:rPr>
        <w:t xml:space="preserve">2014: </w:t>
      </w:r>
      <w:r w:rsidR="00B2311D" w:rsidRPr="007B39BE">
        <w:rPr>
          <w:sz w:val="28"/>
          <w:szCs w:val="28"/>
        </w:rPr>
        <w:t xml:space="preserve">Διαπίστευση βασικής εκπαίδευσης διαμεσολάβησης  από το Κέντρο Διαμεσολάβησης Πειραιώς (ΚΕΔΙΠ) με κριτήρια αξιολόγησης του ΚΕΔΙΠ και της </w:t>
      </w:r>
      <w:r w:rsidR="00B2311D" w:rsidRPr="007B39BE">
        <w:rPr>
          <w:sz w:val="28"/>
          <w:szCs w:val="28"/>
          <w:lang w:val="en-US"/>
        </w:rPr>
        <w:t>Toolkit</w:t>
      </w:r>
      <w:r w:rsidR="00B2311D" w:rsidRPr="007B39BE">
        <w:rPr>
          <w:sz w:val="28"/>
          <w:szCs w:val="28"/>
        </w:rPr>
        <w:t xml:space="preserve"> </w:t>
      </w:r>
      <w:r w:rsidR="00B2311D" w:rsidRPr="007B39BE">
        <w:rPr>
          <w:sz w:val="28"/>
          <w:szCs w:val="28"/>
          <w:lang w:val="en-US"/>
        </w:rPr>
        <w:t>Company</w:t>
      </w:r>
      <w:r w:rsidR="00B2311D" w:rsidRPr="007B39BE">
        <w:rPr>
          <w:sz w:val="28"/>
          <w:szCs w:val="28"/>
        </w:rPr>
        <w:t>.</w:t>
      </w:r>
    </w:p>
    <w:p w14:paraId="20511EDA" w14:textId="6DE1A965" w:rsidR="007B39BE" w:rsidRDefault="007B39BE" w:rsidP="00B2311D">
      <w:pPr>
        <w:jc w:val="both"/>
        <w:rPr>
          <w:sz w:val="28"/>
          <w:szCs w:val="28"/>
        </w:rPr>
      </w:pPr>
      <w:r w:rsidRPr="001B6990">
        <w:rPr>
          <w:b/>
          <w:bCs/>
          <w:sz w:val="28"/>
          <w:szCs w:val="28"/>
        </w:rPr>
        <w:t>31-7-2014:</w:t>
      </w:r>
      <w:r>
        <w:rPr>
          <w:sz w:val="28"/>
          <w:szCs w:val="28"/>
        </w:rPr>
        <w:t xml:space="preserve"> Τίτλος Διαπίστευσης Διαμεσολαβητή από το Υπουργείο Διαφάνειας και Ανθρωπίνων Δικαιωμάτων [α.7 παρ.1 ν. 3898/2010 Α΄211)]</w:t>
      </w:r>
      <w:r w:rsidR="00BE17E7">
        <w:rPr>
          <w:sz w:val="28"/>
          <w:szCs w:val="28"/>
        </w:rPr>
        <w:t>.</w:t>
      </w:r>
    </w:p>
    <w:p w14:paraId="052C8B69" w14:textId="442CCBC1" w:rsidR="00BE17E7" w:rsidRDefault="00BE17E7" w:rsidP="00BE17E7">
      <w:pPr>
        <w:jc w:val="both"/>
        <w:rPr>
          <w:sz w:val="28"/>
          <w:szCs w:val="28"/>
        </w:rPr>
      </w:pPr>
      <w:r w:rsidRPr="00BE17E7">
        <w:rPr>
          <w:b/>
          <w:bCs/>
          <w:sz w:val="28"/>
          <w:szCs w:val="28"/>
        </w:rPr>
        <w:t>Αύγουστος 2017</w:t>
      </w:r>
      <w:r>
        <w:rPr>
          <w:sz w:val="28"/>
          <w:szCs w:val="28"/>
        </w:rPr>
        <w:t xml:space="preserve">: </w:t>
      </w:r>
      <w:r w:rsidR="00210361">
        <w:rPr>
          <w:sz w:val="28"/>
          <w:szCs w:val="28"/>
        </w:rPr>
        <w:t>Εγγραφή</w:t>
      </w:r>
      <w:r>
        <w:rPr>
          <w:sz w:val="28"/>
          <w:szCs w:val="28"/>
        </w:rPr>
        <w:t xml:space="preserve"> </w:t>
      </w:r>
      <w:r w:rsidRPr="00BE17E7">
        <w:rPr>
          <w:sz w:val="28"/>
          <w:szCs w:val="28"/>
        </w:rPr>
        <w:t xml:space="preserve"> στο Μητρώο</w:t>
      </w:r>
      <w:r>
        <w:rPr>
          <w:sz w:val="28"/>
          <w:szCs w:val="28"/>
        </w:rPr>
        <w:t xml:space="preserve"> </w:t>
      </w:r>
      <w:r w:rsidRPr="00BE17E7">
        <w:rPr>
          <w:sz w:val="28"/>
          <w:szCs w:val="28"/>
        </w:rPr>
        <w:t>Συντονιστών του άρθρου 6 Ν. 4469/2017</w:t>
      </w:r>
      <w:r w:rsidR="00210361">
        <w:rPr>
          <w:sz w:val="28"/>
          <w:szCs w:val="28"/>
        </w:rPr>
        <w:t xml:space="preserve"> </w:t>
      </w:r>
      <w:r w:rsidRPr="00BE17E7">
        <w:rPr>
          <w:sz w:val="28"/>
          <w:szCs w:val="28"/>
        </w:rPr>
        <w:t>«Εξωδικαστικός Μηχανισμός Ρύθμισης</w:t>
      </w:r>
      <w:r>
        <w:rPr>
          <w:sz w:val="28"/>
          <w:szCs w:val="28"/>
        </w:rPr>
        <w:t xml:space="preserve"> </w:t>
      </w:r>
      <w:r w:rsidRPr="00BE17E7">
        <w:rPr>
          <w:sz w:val="28"/>
          <w:szCs w:val="28"/>
        </w:rPr>
        <w:t>Οφειλών Επιχειρήσεων και άλλες διατάξεις (ΦΕΚ 62 Α’</w:t>
      </w:r>
      <w:r w:rsidR="00210361" w:rsidRPr="00210361">
        <w:rPr>
          <w:sz w:val="28"/>
          <w:szCs w:val="28"/>
        </w:rPr>
        <w:t xml:space="preserve"> </w:t>
      </w:r>
      <w:r w:rsidR="00210361" w:rsidRPr="00BE17E7">
        <w:rPr>
          <w:sz w:val="28"/>
          <w:szCs w:val="28"/>
        </w:rPr>
        <w:t>)</w:t>
      </w:r>
      <w:r w:rsidR="00210361">
        <w:rPr>
          <w:sz w:val="28"/>
          <w:szCs w:val="28"/>
        </w:rPr>
        <w:t xml:space="preserve"> ως </w:t>
      </w:r>
      <w:r w:rsidR="00210361">
        <w:rPr>
          <w:sz w:val="28"/>
          <w:szCs w:val="28"/>
        </w:rPr>
        <w:t>Συντονίστρια</w:t>
      </w:r>
      <w:r>
        <w:rPr>
          <w:sz w:val="28"/>
          <w:szCs w:val="28"/>
        </w:rPr>
        <w:t>.</w:t>
      </w:r>
    </w:p>
    <w:p w14:paraId="77811A0D" w14:textId="44455498" w:rsidR="007B39BE" w:rsidRDefault="007B39BE" w:rsidP="00B2311D">
      <w:pPr>
        <w:jc w:val="both"/>
        <w:rPr>
          <w:sz w:val="28"/>
          <w:szCs w:val="28"/>
        </w:rPr>
      </w:pPr>
      <w:r w:rsidRPr="001B6990">
        <w:rPr>
          <w:b/>
          <w:bCs/>
          <w:sz w:val="28"/>
          <w:szCs w:val="28"/>
        </w:rPr>
        <w:t>21-23/9/2018:</w:t>
      </w:r>
      <w:r>
        <w:rPr>
          <w:sz w:val="28"/>
          <w:szCs w:val="28"/>
        </w:rPr>
        <w:t xml:space="preserve"> Εκπαίδευση στην Οικογενειακή Διαμεσολάβηση </w:t>
      </w:r>
      <w:r w:rsidR="00571848">
        <w:rPr>
          <w:sz w:val="28"/>
          <w:szCs w:val="28"/>
        </w:rPr>
        <w:t xml:space="preserve">διάρκειας </w:t>
      </w:r>
      <w:r w:rsidR="00CB54DB">
        <w:rPr>
          <w:sz w:val="28"/>
          <w:szCs w:val="28"/>
        </w:rPr>
        <w:t xml:space="preserve">20 ωρών από </w:t>
      </w:r>
      <w:r w:rsidR="00CB54DB" w:rsidRPr="00CB54DB">
        <w:rPr>
          <w:sz w:val="28"/>
          <w:szCs w:val="28"/>
        </w:rPr>
        <w:t>το Κέντρο Διαμεσολάβησης Πειραιώς (ΚΕΔΙΠ)</w:t>
      </w:r>
      <w:r w:rsidR="00CB54DB">
        <w:rPr>
          <w:sz w:val="28"/>
          <w:szCs w:val="28"/>
        </w:rPr>
        <w:t>.</w:t>
      </w:r>
    </w:p>
    <w:p w14:paraId="32CB21C3" w14:textId="098FC91E" w:rsidR="00B40F46" w:rsidRDefault="00B40F46" w:rsidP="00B2311D">
      <w:pPr>
        <w:jc w:val="both"/>
        <w:rPr>
          <w:sz w:val="28"/>
          <w:szCs w:val="28"/>
        </w:rPr>
      </w:pPr>
      <w:r w:rsidRPr="00B40F46">
        <w:rPr>
          <w:b/>
          <w:bCs/>
          <w:sz w:val="28"/>
          <w:szCs w:val="28"/>
        </w:rPr>
        <w:t>2019:</w:t>
      </w:r>
      <w:r>
        <w:rPr>
          <w:sz w:val="28"/>
          <w:szCs w:val="28"/>
        </w:rPr>
        <w:t xml:space="preserve"> Εγγραφή στο μητρώο Διαμεσολαβητών της Κεντρικής Επιτροπής Διαμεσολάβησης (ΚΕΔ)</w:t>
      </w:r>
      <w:r w:rsidRPr="00B40F46">
        <w:rPr>
          <w:sz w:val="28"/>
          <w:szCs w:val="28"/>
        </w:rPr>
        <w:t xml:space="preserve">, σύμφωνα με την παρ.2 περ. α΄ του άρθρ. 29 του Ν. 4640/2019 «Διαμεσολάβηση σε αστικές και εμπορικές υποθέσεις-Περαιτέρω εναρμόνιση προς Οδηγ.2008/52 </w:t>
      </w:r>
      <w:proofErr w:type="spellStart"/>
      <w:r w:rsidRPr="00B40F46">
        <w:rPr>
          <w:sz w:val="28"/>
          <w:szCs w:val="28"/>
        </w:rPr>
        <w:t>κλπ</w:t>
      </w:r>
      <w:proofErr w:type="spellEnd"/>
      <w:r w:rsidRPr="00B40F46">
        <w:rPr>
          <w:sz w:val="28"/>
          <w:szCs w:val="28"/>
        </w:rPr>
        <w:t xml:space="preserve"> διατάξεις» (ΦΕΚ Α΄ 190), το οποίο είναι αναρτημένο στον </w:t>
      </w:r>
      <w:proofErr w:type="spellStart"/>
      <w:r w:rsidRPr="00B40F46">
        <w:rPr>
          <w:sz w:val="28"/>
          <w:szCs w:val="28"/>
        </w:rPr>
        <w:t>ιστότοπο</w:t>
      </w:r>
      <w:proofErr w:type="spellEnd"/>
      <w:r w:rsidRPr="00B40F46">
        <w:rPr>
          <w:sz w:val="28"/>
          <w:szCs w:val="28"/>
        </w:rPr>
        <w:t xml:space="preserve"> του Υπουργείου Δικαιοσύνης www.diamesolavisi.gov.gr.</w:t>
      </w:r>
    </w:p>
    <w:p w14:paraId="02D648F2" w14:textId="23103A59" w:rsidR="00CB54DB" w:rsidRDefault="00CB54DB" w:rsidP="00B2311D">
      <w:pPr>
        <w:jc w:val="both"/>
        <w:rPr>
          <w:sz w:val="28"/>
          <w:szCs w:val="28"/>
        </w:rPr>
      </w:pPr>
      <w:r w:rsidRPr="001B6990">
        <w:rPr>
          <w:b/>
          <w:bCs/>
          <w:sz w:val="28"/>
          <w:szCs w:val="28"/>
        </w:rPr>
        <w:t>18 και 25 Φ</w:t>
      </w:r>
      <w:r w:rsidR="00571848">
        <w:rPr>
          <w:b/>
          <w:bCs/>
          <w:sz w:val="28"/>
          <w:szCs w:val="28"/>
        </w:rPr>
        <w:t>εβρουαρίου</w:t>
      </w:r>
      <w:r w:rsidRPr="001B6990">
        <w:rPr>
          <w:b/>
          <w:bCs/>
          <w:sz w:val="28"/>
          <w:szCs w:val="28"/>
        </w:rPr>
        <w:t xml:space="preserve"> 2021</w:t>
      </w:r>
      <w:r>
        <w:rPr>
          <w:sz w:val="28"/>
          <w:szCs w:val="28"/>
        </w:rPr>
        <w:t xml:space="preserve">: Συμπληρωματική </w:t>
      </w:r>
      <w:proofErr w:type="spellStart"/>
      <w:r>
        <w:rPr>
          <w:sz w:val="28"/>
          <w:szCs w:val="28"/>
        </w:rPr>
        <w:t>εξ΄αποστάσεως</w:t>
      </w:r>
      <w:proofErr w:type="spellEnd"/>
      <w:r>
        <w:rPr>
          <w:sz w:val="28"/>
          <w:szCs w:val="28"/>
        </w:rPr>
        <w:t xml:space="preserve"> εκπαίδευση</w:t>
      </w:r>
      <w:r w:rsidR="00571848">
        <w:rPr>
          <w:sz w:val="28"/>
          <w:szCs w:val="28"/>
        </w:rPr>
        <w:t xml:space="preserve"> διάρκειας </w:t>
      </w:r>
      <w:r>
        <w:rPr>
          <w:sz w:val="28"/>
          <w:szCs w:val="28"/>
        </w:rPr>
        <w:t xml:space="preserve"> 5 ωρών στην Οικογενειακή Διαμεσολάβηση</w:t>
      </w:r>
      <w:r w:rsidR="008C0FD2" w:rsidRPr="008C0FD2">
        <w:t xml:space="preserve"> </w:t>
      </w:r>
      <w:r w:rsidR="008C0FD2" w:rsidRPr="008C0FD2">
        <w:rPr>
          <w:sz w:val="28"/>
          <w:szCs w:val="28"/>
        </w:rPr>
        <w:t>από το Κέντρο Διαμεσολάβησης Πειραιώς (ΚΕΔΙΠ</w:t>
      </w:r>
      <w:r w:rsidR="008C0FD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B6B1821" w14:textId="7BED3C58" w:rsidR="00CB54DB" w:rsidRDefault="00A71E9A" w:rsidP="00B2311D">
      <w:pPr>
        <w:jc w:val="both"/>
        <w:rPr>
          <w:sz w:val="28"/>
          <w:szCs w:val="28"/>
        </w:rPr>
      </w:pPr>
      <w:r w:rsidRPr="001B6990">
        <w:rPr>
          <w:b/>
          <w:bCs/>
          <w:sz w:val="28"/>
          <w:szCs w:val="28"/>
        </w:rPr>
        <w:t>Φεβρουάριος 2020:</w:t>
      </w:r>
      <w:r w:rsidRPr="00A71E9A">
        <w:rPr>
          <w:sz w:val="28"/>
          <w:szCs w:val="28"/>
        </w:rPr>
        <w:t xml:space="preserve"> </w:t>
      </w:r>
      <w:r w:rsidR="00CB54DB" w:rsidRPr="00A71E9A">
        <w:rPr>
          <w:sz w:val="28"/>
          <w:szCs w:val="28"/>
        </w:rPr>
        <w:t xml:space="preserve">Σεμινάριο μετεκπαίδευσης Διαμεσολάβησης </w:t>
      </w:r>
      <w:r>
        <w:rPr>
          <w:sz w:val="28"/>
          <w:szCs w:val="28"/>
        </w:rPr>
        <w:t>διάρκειας</w:t>
      </w:r>
      <w:r w:rsidR="00CB54DB" w:rsidRPr="00A71E9A">
        <w:rPr>
          <w:sz w:val="28"/>
          <w:szCs w:val="28"/>
        </w:rPr>
        <w:t xml:space="preserve"> 20 ωρών με κριτήρια αξιολόγησης του ΙΝΚΑΔΙΠ </w:t>
      </w:r>
      <w:proofErr w:type="spellStart"/>
      <w:r w:rsidR="00CB54DB" w:rsidRPr="00A71E9A">
        <w:rPr>
          <w:sz w:val="28"/>
          <w:szCs w:val="28"/>
        </w:rPr>
        <w:t>Πατρέας</w:t>
      </w:r>
      <w:proofErr w:type="spellEnd"/>
      <w:r w:rsidR="00CB54DB" w:rsidRPr="00A71E9A">
        <w:rPr>
          <w:sz w:val="28"/>
          <w:szCs w:val="28"/>
        </w:rPr>
        <w:t xml:space="preserve"> και της </w:t>
      </w:r>
      <w:proofErr w:type="spellStart"/>
      <w:r w:rsidR="00CB54DB" w:rsidRPr="00A71E9A">
        <w:rPr>
          <w:sz w:val="28"/>
          <w:szCs w:val="28"/>
        </w:rPr>
        <w:t>Toolkit</w:t>
      </w:r>
      <w:proofErr w:type="spellEnd"/>
      <w:r w:rsidR="00CB54DB" w:rsidRPr="00A71E9A">
        <w:rPr>
          <w:sz w:val="28"/>
          <w:szCs w:val="28"/>
        </w:rPr>
        <w:t xml:space="preserve"> </w:t>
      </w:r>
      <w:proofErr w:type="spellStart"/>
      <w:r w:rsidR="00CB54DB" w:rsidRPr="00A71E9A">
        <w:rPr>
          <w:sz w:val="28"/>
          <w:szCs w:val="28"/>
        </w:rPr>
        <w:t>Company</w:t>
      </w:r>
      <w:proofErr w:type="spellEnd"/>
      <w:r w:rsidR="00CB54DB" w:rsidRPr="00A71E9A">
        <w:rPr>
          <w:sz w:val="28"/>
          <w:szCs w:val="28"/>
        </w:rPr>
        <w:t>.</w:t>
      </w:r>
    </w:p>
    <w:p w14:paraId="5730F354" w14:textId="01CF7D52" w:rsidR="001B6990" w:rsidRDefault="001B6990" w:rsidP="00B2311D">
      <w:pPr>
        <w:jc w:val="both"/>
        <w:rPr>
          <w:sz w:val="28"/>
          <w:szCs w:val="28"/>
        </w:rPr>
      </w:pPr>
      <w:r w:rsidRPr="001B6990">
        <w:rPr>
          <w:b/>
          <w:bCs/>
          <w:sz w:val="28"/>
          <w:szCs w:val="28"/>
        </w:rPr>
        <w:t>14</w:t>
      </w:r>
      <w:r w:rsidR="00A521B6">
        <w:rPr>
          <w:b/>
          <w:bCs/>
          <w:sz w:val="28"/>
          <w:szCs w:val="28"/>
        </w:rPr>
        <w:t>-</w:t>
      </w:r>
      <w:r w:rsidRPr="001B6990">
        <w:rPr>
          <w:b/>
          <w:bCs/>
          <w:sz w:val="28"/>
          <w:szCs w:val="28"/>
        </w:rPr>
        <w:t>17/6/2021:</w:t>
      </w:r>
      <w:r>
        <w:rPr>
          <w:sz w:val="28"/>
          <w:szCs w:val="28"/>
        </w:rPr>
        <w:t xml:space="preserve"> </w:t>
      </w:r>
      <w:r w:rsidR="001A1774">
        <w:rPr>
          <w:sz w:val="28"/>
          <w:szCs w:val="28"/>
        </w:rPr>
        <w:t>Επιτυχής π</w:t>
      </w:r>
      <w:r>
        <w:rPr>
          <w:sz w:val="28"/>
          <w:szCs w:val="28"/>
        </w:rPr>
        <w:t xml:space="preserve">αρακολούθηση του προγράμματος μετεκπαίδευσης στη χρηματοοικονομική Διαμεσολάβηση διάρκειας 24 ωρών από το κέντρο κατάρτισης ΑΚΚΕΔ-ΠΡΟΜΗΘΕΑΣ  σε συνεργασία με το Ελληνικό Ινστιτούτο  Διαμεσολάβησης </w:t>
      </w:r>
      <w:r>
        <w:rPr>
          <w:sz w:val="28"/>
          <w:szCs w:val="28"/>
          <w:lang w:val="en-US"/>
        </w:rPr>
        <w:t>GMI</w:t>
      </w:r>
      <w:r w:rsidR="00CD0081">
        <w:rPr>
          <w:sz w:val="28"/>
          <w:szCs w:val="28"/>
        </w:rPr>
        <w:t>.</w:t>
      </w:r>
    </w:p>
    <w:p w14:paraId="123306C0" w14:textId="12324EC9" w:rsidR="001410F2" w:rsidRDefault="001410F2" w:rsidP="001410F2">
      <w:pPr>
        <w:jc w:val="both"/>
        <w:rPr>
          <w:sz w:val="28"/>
          <w:szCs w:val="28"/>
        </w:rPr>
      </w:pPr>
      <w:r w:rsidRPr="00BE17E7">
        <w:rPr>
          <w:b/>
          <w:bCs/>
          <w:sz w:val="28"/>
          <w:szCs w:val="28"/>
        </w:rPr>
        <w:t>19</w:t>
      </w:r>
      <w:r w:rsidR="00312DD3">
        <w:rPr>
          <w:b/>
          <w:bCs/>
          <w:sz w:val="28"/>
          <w:szCs w:val="28"/>
        </w:rPr>
        <w:t>-</w:t>
      </w:r>
      <w:r w:rsidRPr="00BE17E7">
        <w:rPr>
          <w:b/>
          <w:bCs/>
          <w:sz w:val="28"/>
          <w:szCs w:val="28"/>
        </w:rPr>
        <w:t>20</w:t>
      </w:r>
      <w:r w:rsidR="00312DD3">
        <w:rPr>
          <w:b/>
          <w:bCs/>
          <w:sz w:val="28"/>
          <w:szCs w:val="28"/>
        </w:rPr>
        <w:t>/2/</w:t>
      </w:r>
      <w:r w:rsidRPr="00BE17E7">
        <w:rPr>
          <w:b/>
          <w:bCs/>
          <w:sz w:val="28"/>
          <w:szCs w:val="28"/>
        </w:rPr>
        <w:t>2022:</w:t>
      </w:r>
      <w:r w:rsidRPr="001410F2">
        <w:t xml:space="preserve"> </w:t>
      </w:r>
      <w:r w:rsidR="00BA03E9">
        <w:rPr>
          <w:sz w:val="28"/>
          <w:szCs w:val="28"/>
        </w:rPr>
        <w:t>Ε</w:t>
      </w:r>
      <w:r w:rsidRPr="001410F2">
        <w:rPr>
          <w:sz w:val="28"/>
          <w:szCs w:val="28"/>
        </w:rPr>
        <w:t>πιτυχή</w:t>
      </w:r>
      <w:r w:rsidR="00BA03E9">
        <w:rPr>
          <w:sz w:val="28"/>
          <w:szCs w:val="28"/>
        </w:rPr>
        <w:t>ς</w:t>
      </w:r>
      <w:r w:rsidRPr="001410F2">
        <w:rPr>
          <w:sz w:val="28"/>
          <w:szCs w:val="28"/>
        </w:rPr>
        <w:t xml:space="preserve"> συμμετοχή στο πρόγραμμα μετεκπαίδευσης στην Κτηματολογική Διαμεσολάβηση</w:t>
      </w:r>
      <w:r>
        <w:rPr>
          <w:sz w:val="28"/>
          <w:szCs w:val="28"/>
        </w:rPr>
        <w:t xml:space="preserve"> </w:t>
      </w:r>
      <w:r w:rsidRPr="001410F2">
        <w:rPr>
          <w:sz w:val="28"/>
          <w:szCs w:val="28"/>
        </w:rPr>
        <w:t>διάρκειας 20 ωρών του Ινστιτούτου Κατάρτισης Διαμεσολαβητών Αλεξανδρούπολης (ΙΝ.ΚΑ.Δ.Α) σε</w:t>
      </w:r>
      <w:r>
        <w:rPr>
          <w:sz w:val="28"/>
          <w:szCs w:val="28"/>
        </w:rPr>
        <w:t xml:space="preserve"> </w:t>
      </w:r>
      <w:r w:rsidRPr="001410F2">
        <w:rPr>
          <w:sz w:val="28"/>
          <w:szCs w:val="28"/>
        </w:rPr>
        <w:t xml:space="preserve">συνεργασία με το Ελληνικό Κέντρο Εναλλακτικής Επίλυσης Διαφορών (ΕΛ.Κ.Ε.Δ/ ADR Hellenic </w:t>
      </w:r>
      <w:proofErr w:type="spellStart"/>
      <w:r w:rsidRPr="001410F2">
        <w:rPr>
          <w:sz w:val="28"/>
          <w:szCs w:val="28"/>
        </w:rPr>
        <w:t>Center</w:t>
      </w:r>
      <w:proofErr w:type="spellEnd"/>
      <w:r w:rsidRPr="001410F2">
        <w:rPr>
          <w:sz w:val="28"/>
          <w:szCs w:val="28"/>
        </w:rPr>
        <w:t xml:space="preserve">), με σύγχρονη </w:t>
      </w:r>
      <w:proofErr w:type="spellStart"/>
      <w:r w:rsidRPr="001410F2">
        <w:rPr>
          <w:sz w:val="28"/>
          <w:szCs w:val="28"/>
        </w:rPr>
        <w:t>εξ’αποστάσεως</w:t>
      </w:r>
      <w:proofErr w:type="spellEnd"/>
      <w:r w:rsidRPr="001410F2">
        <w:rPr>
          <w:sz w:val="28"/>
          <w:szCs w:val="28"/>
        </w:rPr>
        <w:t xml:space="preserve"> εκπαίδευση και</w:t>
      </w:r>
      <w:r w:rsidR="00BE17E7">
        <w:rPr>
          <w:sz w:val="28"/>
          <w:szCs w:val="28"/>
        </w:rPr>
        <w:t xml:space="preserve"> </w:t>
      </w:r>
      <w:r w:rsidR="00BA03E9" w:rsidRPr="001410F2">
        <w:rPr>
          <w:sz w:val="28"/>
          <w:szCs w:val="28"/>
        </w:rPr>
        <w:t>περιεχόμενο</w:t>
      </w:r>
      <w:r w:rsidRPr="001410F2">
        <w:rPr>
          <w:sz w:val="28"/>
          <w:szCs w:val="28"/>
        </w:rPr>
        <w:t xml:space="preserve"> </w:t>
      </w:r>
      <w:proofErr w:type="spellStart"/>
      <w:r w:rsidRPr="001410F2">
        <w:rPr>
          <w:sz w:val="28"/>
          <w:szCs w:val="28"/>
        </w:rPr>
        <w:t>σύμφωνo</w:t>
      </w:r>
      <w:proofErr w:type="spellEnd"/>
      <w:r w:rsidRPr="001410F2">
        <w:rPr>
          <w:sz w:val="28"/>
          <w:szCs w:val="28"/>
        </w:rPr>
        <w:t xml:space="preserve"> με την </w:t>
      </w:r>
      <w:proofErr w:type="spellStart"/>
      <w:r w:rsidRPr="001410F2">
        <w:rPr>
          <w:sz w:val="28"/>
          <w:szCs w:val="28"/>
        </w:rPr>
        <w:t>αριθμ</w:t>
      </w:r>
      <w:proofErr w:type="spellEnd"/>
      <w:r w:rsidRPr="001410F2">
        <w:rPr>
          <w:sz w:val="28"/>
          <w:szCs w:val="28"/>
        </w:rPr>
        <w:t xml:space="preserve">. ΚΥΑ. </w:t>
      </w:r>
      <w:r w:rsidRPr="001410F2">
        <w:rPr>
          <w:sz w:val="28"/>
          <w:szCs w:val="28"/>
        </w:rPr>
        <w:lastRenderedPageBreak/>
        <w:t>τ.Β΄6444/31.12.2021 «Προϋποθέσεις και διαδικασία εγγραφής</w:t>
      </w:r>
      <w:r w:rsidR="00BE17E7">
        <w:rPr>
          <w:sz w:val="28"/>
          <w:szCs w:val="28"/>
        </w:rPr>
        <w:t xml:space="preserve"> </w:t>
      </w:r>
      <w:r w:rsidRPr="001410F2">
        <w:rPr>
          <w:sz w:val="28"/>
          <w:szCs w:val="28"/>
        </w:rPr>
        <w:t>κτηματολογικών διαμεσολαβητών στο Μητρώο της περ. δ’ της παρ. 2 του άρθρου 6 του ν. 2664/1998 (Α’275)» .</w:t>
      </w:r>
    </w:p>
    <w:p w14:paraId="1E18E94D" w14:textId="6C234BFA" w:rsidR="00B2311D" w:rsidRPr="00354311" w:rsidRDefault="00354311" w:rsidP="00B2311D">
      <w:pPr>
        <w:jc w:val="both"/>
        <w:rPr>
          <w:sz w:val="28"/>
          <w:szCs w:val="28"/>
        </w:rPr>
      </w:pPr>
      <w:r w:rsidRPr="00354311">
        <w:rPr>
          <w:sz w:val="28"/>
          <w:szCs w:val="28"/>
        </w:rPr>
        <w:t xml:space="preserve"> </w:t>
      </w:r>
    </w:p>
    <w:sectPr w:rsidR="00B2311D" w:rsidRPr="003543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7950" w14:textId="77777777" w:rsidR="00406643" w:rsidRDefault="00406643" w:rsidP="00CD0081">
      <w:pPr>
        <w:spacing w:after="0" w:line="240" w:lineRule="auto"/>
      </w:pPr>
      <w:r>
        <w:separator/>
      </w:r>
    </w:p>
  </w:endnote>
  <w:endnote w:type="continuationSeparator" w:id="0">
    <w:p w14:paraId="10117212" w14:textId="77777777" w:rsidR="00406643" w:rsidRDefault="00406643" w:rsidP="00CD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11B4" w14:textId="77777777" w:rsidR="00406643" w:rsidRDefault="00406643" w:rsidP="00CD0081">
      <w:pPr>
        <w:spacing w:after="0" w:line="240" w:lineRule="auto"/>
      </w:pPr>
      <w:r>
        <w:separator/>
      </w:r>
    </w:p>
  </w:footnote>
  <w:footnote w:type="continuationSeparator" w:id="0">
    <w:p w14:paraId="0B1243AE" w14:textId="77777777" w:rsidR="00406643" w:rsidRDefault="00406643" w:rsidP="00CD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7299" w14:textId="033F538E" w:rsidR="00CD0081" w:rsidRPr="00CD0081" w:rsidRDefault="00CD0081" w:rsidP="00CD0081">
    <w:pPr>
      <w:pStyle w:val="a5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BBD"/>
    <w:multiLevelType w:val="hybridMultilevel"/>
    <w:tmpl w:val="92ECF4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99"/>
    <w:rsid w:val="001410F2"/>
    <w:rsid w:val="001A1774"/>
    <w:rsid w:val="001B6990"/>
    <w:rsid w:val="001E3913"/>
    <w:rsid w:val="00210361"/>
    <w:rsid w:val="002A0324"/>
    <w:rsid w:val="0031220F"/>
    <w:rsid w:val="00312DD3"/>
    <w:rsid w:val="00354311"/>
    <w:rsid w:val="00406643"/>
    <w:rsid w:val="0052384E"/>
    <w:rsid w:val="00571848"/>
    <w:rsid w:val="006204A4"/>
    <w:rsid w:val="00715705"/>
    <w:rsid w:val="007B39BE"/>
    <w:rsid w:val="007C1B62"/>
    <w:rsid w:val="00850699"/>
    <w:rsid w:val="008C0FD2"/>
    <w:rsid w:val="008E2760"/>
    <w:rsid w:val="00A521B6"/>
    <w:rsid w:val="00A71E9A"/>
    <w:rsid w:val="00A75263"/>
    <w:rsid w:val="00B10101"/>
    <w:rsid w:val="00B14C4D"/>
    <w:rsid w:val="00B2311D"/>
    <w:rsid w:val="00B40F46"/>
    <w:rsid w:val="00B557FA"/>
    <w:rsid w:val="00BA03E9"/>
    <w:rsid w:val="00BE17E7"/>
    <w:rsid w:val="00CB54DB"/>
    <w:rsid w:val="00CB7A72"/>
    <w:rsid w:val="00CD0081"/>
    <w:rsid w:val="00CF347E"/>
    <w:rsid w:val="00CF57BA"/>
    <w:rsid w:val="00EF01F5"/>
    <w:rsid w:val="00F8395F"/>
    <w:rsid w:val="00F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DC085"/>
  <w15:chartTrackingRefBased/>
  <w15:docId w15:val="{DD471661-F2F8-4739-9E6E-424EF7BA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204A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204A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14C4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D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D0081"/>
  </w:style>
  <w:style w:type="paragraph" w:styleId="a6">
    <w:name w:val="footer"/>
    <w:basedOn w:val="a"/>
    <w:link w:val="Char0"/>
    <w:uiPriority w:val="99"/>
    <w:unhideWhenUsed/>
    <w:rsid w:val="00CD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D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opouloue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ΕΛΕΝΑ ΦΙΛΟΠΟΥΛΟΥ</dc:creator>
  <cp:keywords/>
  <dc:description/>
  <cp:lastModifiedBy>ΕΛΕΝΑ ΦΙΛΟΠΟΥΛΟΥ</cp:lastModifiedBy>
  <cp:revision>28</cp:revision>
  <dcterms:created xsi:type="dcterms:W3CDTF">2022-03-16T13:57:00Z</dcterms:created>
  <dcterms:modified xsi:type="dcterms:W3CDTF">2022-03-16T15:13:00Z</dcterms:modified>
</cp:coreProperties>
</file>