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7F570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</w:pPr>
    </w:p>
    <w:p w14:paraId="677F779E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el-GR"/>
        </w:rPr>
        <w:drawing>
          <wp:inline distT="0" distB="0" distL="0" distR="0" wp14:anchorId="5077AE21" wp14:editId="1A5FF564">
            <wp:extent cx="1602811" cy="239753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28" cy="24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55C927" wp14:editId="6C12D679">
            <wp:extent cx="1724025" cy="2392088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915" cy="241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  <w:szCs w:val="32"/>
          <w:lang w:eastAsia="el-GR"/>
        </w:rPr>
        <w:drawing>
          <wp:inline distT="0" distB="0" distL="0" distR="0" wp14:anchorId="29BAE328" wp14:editId="01A95179">
            <wp:extent cx="1895475" cy="239303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90" cy="24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CF81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</w:pPr>
    </w:p>
    <w:p w14:paraId="0C5138F2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</w:pPr>
    </w:p>
    <w:p w14:paraId="23024E6B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</w:pPr>
    </w:p>
    <w:p w14:paraId="2A8722AF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</w:pPr>
      <w:r w:rsidRPr="00703A0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el-GR"/>
        </w:rPr>
        <w:t>ΒΙΟΓΡΑΦΙΚΟ ΣΗΜΕΙΩΜΑ </w:t>
      </w:r>
    </w:p>
    <w:p w14:paraId="1D4A55D0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47CAD5EB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25937ECD" w14:textId="77777777" w:rsidR="00F93B52" w:rsidRPr="00BB7CCB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t>ΠΡΟΣΩΠΙΚΑ ΣΤΟΙΧΕΙΑ</w:t>
      </w:r>
    </w:p>
    <w:p w14:paraId="26744701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55D4C49C" w14:textId="77777777" w:rsidR="00F93B52" w:rsidRPr="00B8401A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Ονοματεπώνυμο : </w:t>
      </w: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l-GR"/>
        </w:rPr>
        <w:t>Παπαδοπούλου Μάγδα</w:t>
      </w:r>
    </w:p>
    <w:p w14:paraId="5E8766F1" w14:textId="363E12FD" w:rsidR="00F93B52" w:rsidRPr="00B8401A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Επάγγελμα: Δικηγόρος Παρ’ </w:t>
      </w:r>
      <w:proofErr w:type="spellStart"/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Εφέταις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, Διαπιστευμένη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Διαμεσολαβήτρια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 Υπουργείου Δικαιοσύνης.</w:t>
      </w:r>
    </w:p>
    <w:p w14:paraId="6A0617AD" w14:textId="77777777" w:rsidR="00F93B52" w:rsidRP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</w:pPr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 xml:space="preserve">Διεύθυνση Δικηγορικού γραφείου: </w:t>
      </w:r>
      <w:proofErr w:type="spellStart"/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>Ταγματάρχου</w:t>
      </w:r>
      <w:proofErr w:type="spellEnd"/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 xml:space="preserve"> Πάστρα αρ.1, Γιαννιτσά Νομού Πέλλας</w:t>
      </w:r>
    </w:p>
    <w:p w14:paraId="06C74462" w14:textId="77777777" w:rsidR="00F93B52" w:rsidRP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</w:pPr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>Τηλέφωνο: 2382503529, 6951399450.</w:t>
      </w:r>
    </w:p>
    <w:p w14:paraId="259712BC" w14:textId="77777777" w:rsidR="00F93B52" w:rsidRP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</w:pPr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>Ηλεκτρονικό ταχυδρομείο (e-</w:t>
      </w:r>
      <w:proofErr w:type="spellStart"/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>mail</w:t>
      </w:r>
      <w:proofErr w:type="spellEnd"/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 xml:space="preserve">): </w:t>
      </w:r>
      <w:proofErr w:type="spellStart"/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l-GR"/>
        </w:rPr>
        <w:t>magdapaplaw</w:t>
      </w:r>
      <w:proofErr w:type="spellEnd"/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>@</w:t>
      </w:r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l-GR"/>
        </w:rPr>
        <w:t>yahoo</w:t>
      </w:r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l-GR"/>
        </w:rPr>
        <w:t>.</w:t>
      </w:r>
      <w:r w:rsidRPr="00F93B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el-GR"/>
        </w:rPr>
        <w:t>gr</w:t>
      </w:r>
    </w:p>
    <w:p w14:paraId="057771EC" w14:textId="77777777" w:rsidR="00F93B52" w:rsidRPr="00B8401A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Τόπος γέννησης: Αθήνα.</w:t>
      </w:r>
    </w:p>
    <w:p w14:paraId="525A233B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33EF3015" w14:textId="77777777" w:rsidR="00F93B52" w:rsidRPr="00BB7CCB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t>ΣΠΟΥΔΕΣ</w:t>
      </w:r>
    </w:p>
    <w:p w14:paraId="7A1455B0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79284CC0" w14:textId="77777777" w:rsidR="00F93B52" w:rsidRPr="00B8401A" w:rsidRDefault="00F93B52" w:rsidP="00F93B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2009  Πτυχιούχος του Νομικού Τμήματος της Νομικής Σχολής του Δημοκριτείου Πανεπιστημίου Θράκης.</w:t>
      </w:r>
    </w:p>
    <w:p w14:paraId="1A155FDB" w14:textId="77777777" w:rsidR="00F93B52" w:rsidRPr="00B8401A" w:rsidRDefault="00F93B52" w:rsidP="00F93B5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2003</w:t>
      </w:r>
      <w:r w:rsidRPr="00B8401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l-GR"/>
        </w:rPr>
        <w:t xml:space="preserve"> 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Απόφοιτος του Ενιαίου Λυκείου Σκύδρας  "Γεώργιος Δήμου" με βαθμό "Άριστα" 18 και 6/13.</w:t>
      </w:r>
    </w:p>
    <w:p w14:paraId="410B2302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5B64E982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</w:p>
    <w:p w14:paraId="606EF903" w14:textId="77777777" w:rsidR="00F93B52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</w:p>
    <w:p w14:paraId="634AE462" w14:textId="495F19D6" w:rsidR="00F93B52" w:rsidRPr="00BB7CCB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lastRenderedPageBreak/>
        <w:t xml:space="preserve">ΕΠΑΓΓΕΛΜΑΤΙΚΗ ΕΜΠΕΙΡΙΑ </w:t>
      </w:r>
    </w:p>
    <w:p w14:paraId="4B286994" w14:textId="77777777" w:rsidR="00F93B52" w:rsidRPr="00BB7CCB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</w:p>
    <w:p w14:paraId="686734C5" w14:textId="77777777" w:rsidR="00F93B52" w:rsidRPr="00B8401A" w:rsidRDefault="00F93B52" w:rsidP="00F93B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Από 3/11/2009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εως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1/3/2010 ασκήθηκα στα πλαίσια της προβλεπόμενης 18μηνης άσκησης στον κ. Ευστράτιο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Βαλτούδη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, Δικηγόρο Παρ'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Αρείω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Πάγω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του Δικηγορικού Συλλόγου Θεσσαλονίκης.</w:t>
      </w:r>
    </w:p>
    <w:p w14:paraId="5A6059E2" w14:textId="77777777" w:rsidR="00F93B52" w:rsidRPr="00B8401A" w:rsidRDefault="00F93B52" w:rsidP="00F93B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Από 2/3/2010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εως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el-GR"/>
        </w:rPr>
        <w:t>30/06/2011</w:t>
      </w:r>
      <w:r w:rsidRPr="00B8401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συνέχισα την άσκηση επαγγέλματος  στον κ. Μιχαήλ Ζαχαριάδη, Δικηγόρο Παρ'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Αρείω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Πάγω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του Δικηγορικού Συλλόγου Γιαννιτσών.</w:t>
      </w:r>
    </w:p>
    <w:p w14:paraId="3D6517A8" w14:textId="77777777" w:rsidR="00F93B52" w:rsidRPr="00B8401A" w:rsidRDefault="00F93B52" w:rsidP="00F93B5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l-GR"/>
        </w:rPr>
        <w:t>Πέτυχα πρώτη στις εξετάσεις υποψηφίων Δικηγόρων του Εφετείου Θεσσαλονίκης στην Β΄ εξεταστική περίοδο του 2011 με βαθμό «άριστα»  9,64.</w:t>
      </w:r>
    </w:p>
    <w:p w14:paraId="1ADDC977" w14:textId="77777777" w:rsidR="00F93B52" w:rsidRPr="00B8401A" w:rsidRDefault="00F93B52" w:rsidP="00F93B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Από τον Ιανουάριο του 2012 έως σήμερα:  διατηρώ δικηγορικό γραφείο στα Γιαννιτσά Νομού Πέλλας είμαι Δικηγόρος </w:t>
      </w:r>
      <w:proofErr w:type="spellStart"/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Παρ’Εφέταις</w:t>
      </w:r>
      <w:proofErr w:type="spellEnd"/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 και ασκώ μάχιμη δικηγορία στους τομείς αστικού, ποινικού και διοικητικού δικαίου.</w:t>
      </w:r>
    </w:p>
    <w:p w14:paraId="4986914D" w14:textId="77777777" w:rsidR="00F93B52" w:rsidRPr="00B8401A" w:rsidRDefault="00F93B52" w:rsidP="00F93B5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Από 01/04/2016 έως 10/10/2016 εργάστηκα ως Νομικός στο Κτηματολόγιο Δήμου Πέλλας και Σκύδρας.</w:t>
      </w:r>
    </w:p>
    <w:p w14:paraId="4A812438" w14:textId="77777777" w:rsidR="00F93B52" w:rsidRPr="002C6596" w:rsidRDefault="00F93B52" w:rsidP="00F93B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el-GR"/>
        </w:rPr>
      </w:pPr>
    </w:p>
    <w:p w14:paraId="18309D15" w14:textId="77777777" w:rsidR="00F93B52" w:rsidRDefault="00F93B52" w:rsidP="00F93B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t xml:space="preserve">ΕΜΠΕΙΡΙΑ ΣΤΗΝ ΤΟΠΙΚΗ ΑΥΤΟΔΙΟΙΚΗΣΗ </w:t>
      </w:r>
    </w:p>
    <w:p w14:paraId="1C06F656" w14:textId="77777777" w:rsidR="00F93B52" w:rsidRDefault="00F93B52" w:rsidP="00F93B5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</w:p>
    <w:p w14:paraId="52251490" w14:textId="77777777" w:rsidR="00F93B52" w:rsidRPr="00B8401A" w:rsidRDefault="00F93B52" w:rsidP="00F93B52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2014 Δημοτική Σύμβουλος Δήμου Σκύδρας</w:t>
      </w:r>
    </w:p>
    <w:p w14:paraId="7392B18D" w14:textId="6939CB10" w:rsidR="00F93B52" w:rsidRPr="00B8401A" w:rsidRDefault="00F93B52" w:rsidP="00F93B52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Από 09/2014 έως 10/2015 διετέλεσα Πρόεδρος του Ν.Π.Δ.Δ με την επωνυμία «Σχολική Επιτροπή Πρωτοβάθμ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ι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ας Εκπαίδευσης Δήμου Σκύδρας»</w:t>
      </w:r>
    </w:p>
    <w:p w14:paraId="43016C7B" w14:textId="77777777" w:rsidR="00F93B52" w:rsidRPr="00B8401A" w:rsidRDefault="00F93B52" w:rsidP="00F93B52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Από 01/03/2017 έως 31-07-2018 Αντιδήμαρχος Οικονομικών Δήμου Σκύδρας</w:t>
      </w:r>
    </w:p>
    <w:p w14:paraId="57E81043" w14:textId="48329073" w:rsidR="00F93B52" w:rsidRDefault="00F93B52" w:rsidP="00F93B52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 w:rsidRPr="00B8401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Από 01/10/2018 έως 31/12/2018 Αντιδήμαρχος Παιδείας, Πολιτισμού, Αθλητισμού και Κοινωνικής Προστασίας Δήμου Σκύδρας</w:t>
      </w:r>
    </w:p>
    <w:p w14:paraId="56DC67B7" w14:textId="7A7EE1ED" w:rsidR="00F93B52" w:rsidRDefault="00F93B52" w:rsidP="00F93B52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2019 Δημοτική Σύμβουλος Δήμου Σκύδρας με θητεία ως το 2023</w:t>
      </w:r>
    </w:p>
    <w:p w14:paraId="605485B3" w14:textId="284A5F31" w:rsidR="00F93B52" w:rsidRPr="00B8401A" w:rsidRDefault="00F93B52" w:rsidP="00F93B5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</w:pPr>
    </w:p>
    <w:p w14:paraId="7CC4CB8E" w14:textId="77777777" w:rsidR="00F93B52" w:rsidRPr="00B72DAD" w:rsidRDefault="00F93B52" w:rsidP="00F93B52">
      <w:pPr>
        <w:pStyle w:val="a3"/>
        <w:shd w:val="clear" w:color="auto" w:fill="FFFFFF"/>
        <w:spacing w:before="100" w:beforeAutospacing="1" w:after="100" w:afterAutospacing="1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</w:p>
    <w:p w14:paraId="24C1F209" w14:textId="77777777" w:rsidR="00F93B52" w:rsidRPr="00BB7CCB" w:rsidRDefault="00F93B52" w:rsidP="00F93B5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3F6F0907" w14:textId="77777777" w:rsidR="00F93B52" w:rsidRPr="00BB7CCB" w:rsidRDefault="00F93B52" w:rsidP="00F93B5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lastRenderedPageBreak/>
        <w:t xml:space="preserve">ΣΥΝΕΔΡΙΑ-ΕΠΙΜΟΡΦΩΣΗ </w:t>
      </w: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br/>
      </w:r>
    </w:p>
    <w:p w14:paraId="21BA2F81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Συνέδριο στην Πάτρα 24  και 25 Σεπτεμβρίου 2010 με θέμα: "ΤΟ ΤΡΟΧΑΙΟ ΑΤΥΧΗΜΑ- Αστική ευθύνη εμπλεκομένων μερών- Ανάδειξη σύγχρονων προβλημάτων δικαστηριακής πρακτικής".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Δικηγορικού Συλλόγου Πατρών και Επιθεώρησης Συγκοινωνιακού Δικαίου.</w:t>
      </w:r>
    </w:p>
    <w:p w14:paraId="7EBD3928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Συνέδριο στην Κοζάνη 9 και 10 Απριλίου 2011 με θέμα : " Σχέσεις Ψυχιατρικής και Δικαίου- Επίκαιρα Θέματα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Ψυχιατροδικαστικής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".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Δικηγορικού Συλλόγου Κοζάνης και Διεθνούς Εταιρείας "Εγκέφαλος και Συμπεριφορά".</w:t>
      </w:r>
    </w:p>
    <w:p w14:paraId="3C46B6CE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13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l-GR"/>
        </w:rPr>
        <w:t>ο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Συνέδριο στην Καβάλα  7 και 9 Οκτωβρίου 2011 με θέμα «Σύγχρονες τάσεις του οικογενειακού δικαίου».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Εταιρίας Δικαστικών Μελετών και Δικηγορικού Συλλόγου Καβάλας.</w:t>
      </w:r>
    </w:p>
    <w:p w14:paraId="7FDFDFAA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Σεμινάριο στα Ιωάννινα  21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και 22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Οκτωβρίου 2011 με θέμα «Η ποινική δίκη στην πράξη»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Νομικής Βιβλιοθήκης και Δικηγορικού Συλλόγου Ιωαννίνων.</w:t>
      </w:r>
    </w:p>
    <w:p w14:paraId="4A946D00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Επιστημονική Ημερίδα στα Γιαννιτσά  14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Δεκεμβρίου 2011 «Δρομολογώντας το ασφαλές σχολείο» με θέμα «εκφράσεις βίας στο σχολικό περιβάλλον και στρατηγικές διαχείρισης κρίσεων»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Συνδιοργανωση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Δικηγορικού Συλλόγου Γιαννιτσών και Διεύθυνσης Δευτεροβάθμιας Εκπαίδευσης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Ν.Πέλλας</w:t>
      </w:r>
      <w:proofErr w:type="spellEnd"/>
    </w:p>
    <w:p w14:paraId="3B2676BC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Επιστημονική Ημερίδα στη Θεσσαλονίκη  16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Δεκεμβρίου 2011 με θέμα «Το ηλεκτρονικό έγκλημα μέσα από τις νέες μορφές κοινωνικής δικτύωσης στην Ελλάδα και στην Ευρώπη»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Δικηγορικού Συλλόγου Θεσσαλονίκης και Εργαστηρίου  Διεθνών Σχέσεων και Ευρωπαϊκής Ολοκλήρωσης του Πανεπιστημίου Θεσσαλονίκης</w:t>
      </w:r>
    </w:p>
    <w:p w14:paraId="4DA5ED0D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Σεμινάριο στην Αθήνα την 29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l-GR"/>
        </w:rPr>
        <w:t>η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Φεβρουαρίου 2012 με θέμα «ρύθμιση χρεών υπερχρεωμένων οφειλετών-ζητήματα πρακτικής εφαρμογής του Ν. 3869/2010».</w:t>
      </w:r>
    </w:p>
    <w:p w14:paraId="7183F4FF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Επιστημονικό Συνέδριο στη Θεσσαλονίκη 9 και 10 Μαρτίου 2012 με θέμα «Η αντιμετώπιση της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θυματοποίησης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και εγκληματικότητας των ανηλίκων»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Κ.Ε.Σ.Α.Θ.Ε.Α με τον Δήμο Θεσσαλονίκης και Δικηγορικού Συλλόγου Θεσσαλονίκης</w:t>
      </w:r>
    </w:p>
    <w:p w14:paraId="6E5ABC57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Ημερίδα στα Γιαννιτσά 16 Σεπτεμβρίου 2013 με θέμα «Διαζύγιο- Μονογονεϊκή (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Διπυρηνική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) Οικογένεια.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Συνδιοργάνωση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Δήμου Πέλλας, Δημοτικής Κοινωφελούς Επιχείρησης Πολιτισμού και Ανάπτυξης Πέλλας και Κέντρου Πρόληψης Ν. Πέλλας «ΟΡΑΜΑ»</w:t>
      </w:r>
    </w:p>
    <w:p w14:paraId="29F8506A" w14:textId="77777777" w:rsidR="00F93B52" w:rsidRPr="00B8401A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lastRenderedPageBreak/>
        <w:t xml:space="preserve">Επιστημονική Ημερίδα στα Γιαννιτσά 6 Μαΐου 2015 με θέμα «Κανόνες ασφαλούς πλοήγησης στο διαδίκτυο-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>cyber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>bullying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με κεντρικό εισηγητή τον Υποστράτηγο </w:t>
      </w:r>
      <w:proofErr w:type="spellStart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κ.Σφακιανάκη</w:t>
      </w:r>
      <w:proofErr w:type="spellEnd"/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Εμμανουήλ Διευθυντή της Διεύθυνσης Δίωξης Ηλεκτρονικού Εγκλήματος, υπό την αιγίδα του Υπουργείου Εσωτερικών και Διοικητικής Ανασυγκρότησης και του Αρχηγείου της Ελληνικής Αστυνομίας, σε συνεργασία με τον Διευθυντή Δίωξης Ηλεκτρονικού Εγκλήματος</w:t>
      </w:r>
    </w:p>
    <w:p w14:paraId="2DCFD725" w14:textId="16787707" w:rsidR="00F93B52" w:rsidRPr="00F93B52" w:rsidRDefault="00F93B52" w:rsidP="00F93B52">
      <w:pPr>
        <w:numPr>
          <w:ilvl w:val="0"/>
          <w:numId w:val="4"/>
        </w:numPr>
        <w:shd w:val="clear" w:color="auto" w:fill="FFFFFF"/>
        <w:spacing w:before="100" w:beforeAutospacing="1" w:after="24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  <w:r w:rsidRPr="00F93B5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Από 1</w:t>
      </w:r>
      <w:r w:rsidR="007F3B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2</w:t>
      </w:r>
      <w:r w:rsidRPr="00F93B5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/10/2018 έως </w:t>
      </w:r>
      <w:r w:rsidR="007F3B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17</w:t>
      </w:r>
      <w:r w:rsidRPr="00F93B5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/12/2018 Παρακολούθησα </w:t>
      </w:r>
      <w:r w:rsidR="007F3B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πρόγραμμα βασικής εκπαίδευσης- κατάρτισης </w:t>
      </w:r>
      <w:r w:rsidRPr="00F93B5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 Διαμεσολ</w:t>
      </w:r>
      <w:r w:rsidR="007F3B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αβητών</w:t>
      </w:r>
      <w:r w:rsidRPr="00F93B5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 xml:space="preserve"> στο Ινστιτούτο Διαμεσολάβησης Γιαννιτσών </w:t>
      </w:r>
      <w:r w:rsidR="007F3BD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el-GR"/>
        </w:rPr>
        <w:t>«Αριστοτέλης».</w:t>
      </w:r>
      <w:bookmarkStart w:id="0" w:name="_GoBack"/>
      <w:bookmarkEnd w:id="0"/>
    </w:p>
    <w:p w14:paraId="7E086353" w14:textId="77777777" w:rsidR="00F93B52" w:rsidRDefault="00F93B52" w:rsidP="00F93B5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</w:pPr>
    </w:p>
    <w:p w14:paraId="22D76FC0" w14:textId="77777777" w:rsidR="00F93B52" w:rsidRPr="00B8401A" w:rsidRDefault="00F93B52" w:rsidP="00F93B5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</w:pP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t>ΞΕΝΕΣ ΓΛΩΣΣΕΣ</w:t>
      </w: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br/>
      </w:r>
      <w:r w:rsidRPr="00BB7CCB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Αγγλικά και Ιταλικά</w:t>
      </w:r>
      <w:r w:rsidRPr="00BB7CCB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  <w:r w:rsidRPr="00BB7CCB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  <w:r w:rsidRPr="00BB7CCB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  <w:r w:rsidRPr="00BB7CCB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t xml:space="preserve">ΧΕΙΡΙΣΜΟΣ Η/Υ </w:t>
      </w:r>
      <w:r w:rsidRPr="00BB7CC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l-GR"/>
        </w:rPr>
        <w:br/>
      </w:r>
      <w:r w:rsidRPr="00703A06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Πλήρης εξοικείωση με όλα τα πακέτα λογισμικού γραφείου</w:t>
      </w:r>
    </w:p>
    <w:p w14:paraId="3DE6D152" w14:textId="77777777" w:rsidR="00F93B52" w:rsidRDefault="00F93B52" w:rsidP="00F93B5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 xml:space="preserve"> </w:t>
      </w:r>
      <w:r w:rsidRPr="00F93B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 xml:space="preserve">(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Μ</w:t>
      </w:r>
      <w:r w:rsidRPr="00F93B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 xml:space="preserve">s </w:t>
      </w:r>
      <w:proofErr w:type="spellStart"/>
      <w:r w:rsidRPr="00F93B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>Word,Excel</w:t>
      </w:r>
      <w:proofErr w:type="spellEnd"/>
      <w:r w:rsidRPr="00F93B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 xml:space="preserve">, Access)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και</w:t>
      </w:r>
      <w:r w:rsidRPr="00F93B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el-GR"/>
        </w:rPr>
        <w:t xml:space="preserve"> Internet. </w:t>
      </w:r>
      <w:r w:rsidRPr="00B8401A">
        <w:rPr>
          <w:rFonts w:ascii="Times New Roman" w:eastAsia="Times New Roman" w:hAnsi="Times New Roman" w:cs="Times New Roman"/>
          <w:color w:val="000000"/>
          <w:sz w:val="28"/>
          <w:szCs w:val="28"/>
          <w:lang w:eastAsia="el-GR"/>
        </w:rPr>
        <w:t>Κάτοχος ECDL.</w:t>
      </w:r>
      <w:r w:rsidRPr="00703A06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</w:p>
    <w:p w14:paraId="5AF915F2" w14:textId="57A73D90" w:rsidR="00F93B52" w:rsidRPr="00703A06" w:rsidRDefault="00F93B52" w:rsidP="00F93B52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  <w:r w:rsidRPr="00703A06"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  <w:br/>
      </w:r>
    </w:p>
    <w:p w14:paraId="20CBD8FB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474FD685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5CE59524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6E976456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40F1246A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7E0EC302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175C0F07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41B93737" w14:textId="77777777" w:rsidR="00F93B52" w:rsidRPr="00703A06" w:rsidRDefault="00F93B52" w:rsidP="00F93B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el-GR"/>
        </w:rPr>
      </w:pPr>
    </w:p>
    <w:p w14:paraId="7988113E" w14:textId="77777777" w:rsidR="00F93B52" w:rsidRPr="00703A06" w:rsidRDefault="00F93B52" w:rsidP="00F93B52">
      <w:pPr>
        <w:rPr>
          <w:rFonts w:ascii="Times New Roman" w:hAnsi="Times New Roman" w:cs="Times New Roman"/>
          <w:sz w:val="32"/>
          <w:szCs w:val="32"/>
        </w:rPr>
      </w:pPr>
    </w:p>
    <w:p w14:paraId="740A76AD" w14:textId="77777777" w:rsidR="00F93B52" w:rsidRDefault="00F93B52" w:rsidP="00F93B52"/>
    <w:p w14:paraId="6784CFC1" w14:textId="77777777" w:rsidR="00F93B52" w:rsidRDefault="00F93B52"/>
    <w:sectPr w:rsidR="00F93B52" w:rsidSect="00D569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D1CC6"/>
    <w:multiLevelType w:val="multilevel"/>
    <w:tmpl w:val="25AA6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41C79"/>
    <w:multiLevelType w:val="multilevel"/>
    <w:tmpl w:val="765E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111F83"/>
    <w:multiLevelType w:val="hybridMultilevel"/>
    <w:tmpl w:val="1DC69E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4A420E"/>
    <w:multiLevelType w:val="multilevel"/>
    <w:tmpl w:val="A8E83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83360D"/>
    <w:multiLevelType w:val="multilevel"/>
    <w:tmpl w:val="A3A4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52"/>
    <w:rsid w:val="007F3BDA"/>
    <w:rsid w:val="00F9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39773"/>
  <w15:chartTrackingRefBased/>
  <w15:docId w15:val="{61F14FA8-7812-46B8-8BC6-F020B392E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3B5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3B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710</Words>
  <Characters>3840</Characters>
  <Application>Microsoft Office Word</Application>
  <DocSecurity>0</DocSecurity>
  <Lines>32</Lines>
  <Paragraphs>9</Paragraphs>
  <ScaleCrop>false</ScaleCrop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2020-03-05T15:14:00Z</dcterms:created>
  <dcterms:modified xsi:type="dcterms:W3CDTF">2020-03-05T15:23:00Z</dcterms:modified>
</cp:coreProperties>
</file>