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2C4" w:rsidRPr="006A52C4" w:rsidRDefault="006A52C4" w:rsidP="006A52C4">
      <w:pPr>
        <w:spacing w:line="240" w:lineRule="auto"/>
        <w:jc w:val="center"/>
        <w:rPr>
          <w:rFonts w:cs="Tahoma"/>
          <w:b/>
          <w:sz w:val="28"/>
          <w:szCs w:val="28"/>
        </w:rPr>
      </w:pPr>
      <w:bookmarkStart w:id="0" w:name="_GoBack"/>
      <w:bookmarkEnd w:id="0"/>
      <w:r w:rsidRPr="006A52C4">
        <w:rPr>
          <w:rFonts w:cs="Tahoma"/>
          <w:b/>
          <w:sz w:val="28"/>
          <w:szCs w:val="28"/>
        </w:rPr>
        <w:t xml:space="preserve">ΙΔΙΩΤΙΚΟ ΣΥΜΦΩΝΗΤΙΚΟ ΥΠΑΓΩΓΗΣ ΣΤΗ ΔΙΑΜΕΣΟΛΑΒΗΣΗ </w:t>
      </w:r>
    </w:p>
    <w:p w:rsidR="006A52C4" w:rsidRPr="006A52C4" w:rsidRDefault="006A52C4" w:rsidP="006A52C4">
      <w:pPr>
        <w:spacing w:line="240" w:lineRule="auto"/>
        <w:jc w:val="both"/>
        <w:rPr>
          <w:rFonts w:cs="Tahoma"/>
          <w:sz w:val="28"/>
          <w:szCs w:val="28"/>
        </w:rPr>
      </w:pPr>
      <w:r w:rsidRPr="006A52C4">
        <w:rPr>
          <w:sz w:val="28"/>
          <w:szCs w:val="28"/>
        </w:rPr>
        <w:t>Στ……………, σήμερα, ημέρα ……………………….</w:t>
      </w:r>
      <w:r w:rsidRPr="006A52C4">
        <w:rPr>
          <w:rFonts w:cs="Tahoma"/>
          <w:sz w:val="28"/>
          <w:szCs w:val="28"/>
        </w:rPr>
        <w:t xml:space="preserve"> </w:t>
      </w:r>
    </w:p>
    <w:p w:rsidR="006A52C4" w:rsidRPr="006A52C4" w:rsidRDefault="006A52C4" w:rsidP="006A52C4">
      <w:pPr>
        <w:jc w:val="both"/>
        <w:rPr>
          <w:sz w:val="28"/>
          <w:szCs w:val="28"/>
        </w:rPr>
      </w:pPr>
      <w:r w:rsidRPr="006A52C4">
        <w:rPr>
          <w:sz w:val="28"/>
          <w:szCs w:val="28"/>
        </w:rPr>
        <w:t xml:space="preserve">Α) ……………………  …………………………….. του………………………..  και της …………………………….., κάτοικος…..........., οδός  ………………………………. αρ. ………, παριστάμενος  μετά του  ....................... ……………    ……………………………..   του………………………..  και της …………………………….., Δικηγόρος ………….. και κάτοικος ………… , οδός …………..……..  αρ. ……… (ΑΜ …………………. ΔΣ……….) </w:t>
      </w:r>
    </w:p>
    <w:p w:rsidR="006A52C4" w:rsidRPr="006A52C4" w:rsidRDefault="006A52C4" w:rsidP="006A52C4">
      <w:pPr>
        <w:jc w:val="both"/>
        <w:rPr>
          <w:sz w:val="28"/>
          <w:szCs w:val="28"/>
        </w:rPr>
      </w:pPr>
      <w:r w:rsidRPr="006A52C4">
        <w:rPr>
          <w:sz w:val="28"/>
          <w:szCs w:val="28"/>
        </w:rPr>
        <w:t xml:space="preserve">Β) ……………    ……………………………..   του………………………..  και της …………………………….., κάτοικος…........... , οδός  ………………………………. αρ. ………, παριστάμενος μετά του ....................... ……………    ……………………………..   του………………………..  και της …………………………….., Δικηγόρος …………..    και κάτοικος ………… …….. (ΑΜ …………………. ΔΣ……….) </w:t>
      </w:r>
    </w:p>
    <w:p w:rsidR="006A52C4" w:rsidRPr="006A52C4" w:rsidRDefault="006A52C4" w:rsidP="006A52C4">
      <w:pPr>
        <w:jc w:val="both"/>
        <w:rPr>
          <w:sz w:val="28"/>
          <w:szCs w:val="28"/>
        </w:rPr>
      </w:pPr>
      <w:r w:rsidRPr="006A52C4">
        <w:rPr>
          <w:sz w:val="28"/>
          <w:szCs w:val="28"/>
        </w:rPr>
        <w:t xml:space="preserve">Γ) Η ………………………  εταιρεία με την Επωνυμία «…………………………..» η οποία εκπροσωπήθηκε στη διαμεσολάβηση από τον   ………. Πρόεδρο &amp; Διευθύνοντα Σύμβουλο του ΔΣ δυνάμει του από……… ΦΕΚ εκπροσώπησης καθώς και δυνάμει του από………….. πρακτικού του ΔΣ για την υπαγωγή της διαφοράς στη διαμεσολάβηση  και την εκπροσώπηση της εταιρείας σε αυτή, και παραστάθηκε μετά του  .......................  ……………    ……………………………..   του………………………..  και της …………………………….., Δικηγόρος …………..    και κάτοικος ………… …….. (ΑΜ …………………. ΔΣ……….) , </w:t>
      </w:r>
    </w:p>
    <w:p w:rsidR="006A52C4" w:rsidRPr="006A52C4" w:rsidRDefault="006A52C4" w:rsidP="006A52C4">
      <w:pPr>
        <w:jc w:val="both"/>
        <w:rPr>
          <w:rFonts w:cs="Tahoma"/>
          <w:sz w:val="28"/>
          <w:szCs w:val="28"/>
        </w:rPr>
      </w:pPr>
      <w:r w:rsidRPr="006A52C4">
        <w:rPr>
          <w:sz w:val="28"/>
          <w:szCs w:val="28"/>
        </w:rPr>
        <w:t>οι οποίοι ανωτέρω  ε</w:t>
      </w:r>
      <w:r w:rsidRPr="006A52C4">
        <w:rPr>
          <w:rFonts w:cs="Tahoma"/>
          <w:sz w:val="28"/>
          <w:szCs w:val="28"/>
        </w:rPr>
        <w:t xml:space="preserve">φεξής συλλογικά θα αναφέρονται ως  «τα μέρη» Και ο διαπιστευμένος διαμεσολαβητής  …………………. ………………………….  </w:t>
      </w:r>
      <w:proofErr w:type="spellStart"/>
      <w:r w:rsidRPr="006A52C4">
        <w:rPr>
          <w:rFonts w:cs="Tahoma"/>
          <w:sz w:val="28"/>
          <w:szCs w:val="28"/>
        </w:rPr>
        <w:t>του………………..και</w:t>
      </w:r>
      <w:proofErr w:type="spellEnd"/>
      <w:r w:rsidRPr="006A52C4">
        <w:rPr>
          <w:rFonts w:cs="Tahoma"/>
          <w:sz w:val="28"/>
          <w:szCs w:val="28"/>
        </w:rPr>
        <w:t xml:space="preserve"> της………………., κάτοικος…………………, οδός ……………………., αρ…………., εφεξής «ο διαμεσολαβητής» </w:t>
      </w:r>
    </w:p>
    <w:p w:rsidR="006A52C4" w:rsidRPr="006A52C4" w:rsidRDefault="006A52C4" w:rsidP="006A52C4">
      <w:pPr>
        <w:spacing w:line="240" w:lineRule="auto"/>
        <w:jc w:val="center"/>
        <w:rPr>
          <w:rFonts w:cs="Tahoma"/>
          <w:b/>
          <w:sz w:val="28"/>
          <w:szCs w:val="28"/>
        </w:rPr>
      </w:pPr>
      <w:r w:rsidRPr="006A52C4">
        <w:rPr>
          <w:rFonts w:cs="Tahoma"/>
          <w:b/>
          <w:sz w:val="28"/>
          <w:szCs w:val="28"/>
        </w:rPr>
        <w:t>ΣΥΜΦΩΝΟΥΝ, ΣΥΝΟΜΟΛΟΓΟΥΝ ΚΑΙ ΣΥΝΑΠΟΔΕΧΟΝΤΑΙ ΤΑ ΕΞΗΣ:</w:t>
      </w:r>
    </w:p>
    <w:p w:rsidR="006A52C4" w:rsidRPr="006A52C4" w:rsidRDefault="006A52C4" w:rsidP="006A52C4">
      <w:pPr>
        <w:spacing w:line="240" w:lineRule="auto"/>
        <w:jc w:val="both"/>
        <w:rPr>
          <w:rFonts w:cs="Tahoma"/>
          <w:b/>
          <w:sz w:val="28"/>
          <w:szCs w:val="28"/>
        </w:rPr>
      </w:pPr>
      <w:r w:rsidRPr="006A52C4">
        <w:rPr>
          <w:rFonts w:cs="Tahoma"/>
          <w:b/>
          <w:sz w:val="28"/>
          <w:szCs w:val="28"/>
        </w:rPr>
        <w:t>ΑΡΘΡΟ 1. ΥΠΑΓΩΓΗ ΣΤΗ ΔΙΑΜΕΣΟΛΑΒΗΣΗ (Ν. 4640/2019)</w:t>
      </w:r>
    </w:p>
    <w:p w:rsidR="006A52C4" w:rsidRPr="006A52C4" w:rsidRDefault="006A52C4" w:rsidP="006A52C4">
      <w:pPr>
        <w:jc w:val="both"/>
        <w:rPr>
          <w:rFonts w:cs="Tahoma"/>
          <w:sz w:val="28"/>
          <w:szCs w:val="28"/>
        </w:rPr>
      </w:pPr>
      <w:r w:rsidRPr="006A52C4">
        <w:rPr>
          <w:rFonts w:cs="Tahoma"/>
          <w:sz w:val="28"/>
          <w:szCs w:val="28"/>
        </w:rPr>
        <w:t xml:space="preserve"> Τα μέρη συμφωνούν να υπαγάγουν τη διαφορά τους, όπως αυτή αναφέρεται στο άρθρο 2 κατωτέρω,  σε διαμεσολάβηση με σκοπό να διερευνήσουν την εξώδικη επίλυσή της. Για το λόγο αυτό διορίζουν </w:t>
      </w:r>
      <w:r w:rsidRPr="006A52C4">
        <w:rPr>
          <w:rFonts w:cs="Tahoma"/>
          <w:sz w:val="28"/>
          <w:szCs w:val="28"/>
        </w:rPr>
        <w:lastRenderedPageBreak/>
        <w:t xml:space="preserve">διαμεσολαβητή τον  με αριθμό μητρώου ………………….. διαπιστευμένο  διαμεσολαβητή   ………………………  ………………………..   του …………………………… και της………………., κάτοικο…………………, οδός ……………………., αρ…………. (εφεξής «ο διαμεσολαβητής») </w:t>
      </w:r>
    </w:p>
    <w:p w:rsidR="006A52C4" w:rsidRPr="006A52C4" w:rsidRDefault="006A52C4" w:rsidP="006A52C4">
      <w:pPr>
        <w:spacing w:line="240" w:lineRule="auto"/>
        <w:jc w:val="both"/>
        <w:rPr>
          <w:rFonts w:cs="Tahoma"/>
          <w:sz w:val="28"/>
          <w:szCs w:val="28"/>
        </w:rPr>
      </w:pPr>
      <w:r w:rsidRPr="006A52C4">
        <w:rPr>
          <w:rFonts w:cs="Tahoma"/>
          <w:sz w:val="28"/>
          <w:szCs w:val="28"/>
        </w:rPr>
        <w:t xml:space="preserve">  </w:t>
      </w:r>
    </w:p>
    <w:p w:rsidR="006A52C4" w:rsidRPr="006A52C4" w:rsidRDefault="006A52C4" w:rsidP="006A52C4">
      <w:pPr>
        <w:spacing w:line="240" w:lineRule="auto"/>
        <w:jc w:val="both"/>
        <w:rPr>
          <w:rFonts w:cs="Tahoma"/>
          <w:sz w:val="28"/>
          <w:szCs w:val="28"/>
        </w:rPr>
      </w:pPr>
      <w:r w:rsidRPr="006A52C4">
        <w:rPr>
          <w:rFonts w:cs="Tahoma"/>
          <w:sz w:val="28"/>
          <w:szCs w:val="28"/>
        </w:rPr>
        <w:t>Ως τόπος διεξαγωγής της διαμεσολάβησης ορίζεται …………………………………………………………………………, που βρίσκεται στον ………………………………….., στην οδό ………………………………… αρ. …….. στον ………………….. όροφο και ως χρόνος διεξαγωγής της ορίζεται η ……………………………….. με ώρα έναρξης την ………………………</w:t>
      </w:r>
    </w:p>
    <w:p w:rsidR="006A52C4" w:rsidRPr="006A52C4" w:rsidRDefault="006A52C4" w:rsidP="006A52C4">
      <w:pPr>
        <w:spacing w:line="240" w:lineRule="auto"/>
        <w:jc w:val="both"/>
        <w:rPr>
          <w:rFonts w:cs="Tahoma"/>
          <w:sz w:val="28"/>
          <w:szCs w:val="28"/>
        </w:rPr>
      </w:pPr>
      <w:r w:rsidRPr="006A52C4">
        <w:rPr>
          <w:rFonts w:cs="Tahoma"/>
          <w:sz w:val="28"/>
          <w:szCs w:val="28"/>
        </w:rPr>
        <w:t>Ο διαμεσολαβητής αποδέχεται τον διορισμό του.</w:t>
      </w:r>
    </w:p>
    <w:p w:rsidR="006A52C4" w:rsidRPr="006A52C4" w:rsidRDefault="006A52C4" w:rsidP="006A52C4">
      <w:pPr>
        <w:spacing w:line="240" w:lineRule="auto"/>
        <w:jc w:val="both"/>
        <w:rPr>
          <w:rFonts w:cs="Tahoma"/>
          <w:b/>
          <w:sz w:val="28"/>
          <w:szCs w:val="28"/>
        </w:rPr>
      </w:pPr>
      <w:r w:rsidRPr="006A52C4">
        <w:rPr>
          <w:rFonts w:cs="Tahoma"/>
          <w:b/>
          <w:sz w:val="28"/>
          <w:szCs w:val="28"/>
        </w:rPr>
        <w:t>ΑΡΘΡΟ 2.  ΣΥΝΤΟΜΗ ΠΕΡΙΓΡΑΦΗ ΤΗΣ ΔΙΑΦΟΡΑΣ</w:t>
      </w:r>
    </w:p>
    <w:p w:rsidR="006A52C4" w:rsidRPr="006A52C4" w:rsidRDefault="006A52C4" w:rsidP="006A52C4">
      <w:pPr>
        <w:spacing w:line="240" w:lineRule="auto"/>
        <w:jc w:val="both"/>
        <w:rPr>
          <w:rFonts w:cs="Tahoma"/>
          <w:sz w:val="28"/>
          <w:szCs w:val="28"/>
        </w:rPr>
      </w:pPr>
      <w:r w:rsidRPr="006A52C4">
        <w:rPr>
          <w:rFonts w:cs="Tahoma"/>
          <w:sz w:val="28"/>
          <w:szCs w:val="28"/>
        </w:rPr>
        <w:t>………………………………………………………………………………………………………………………………………………………………………………………………………………………………………………………………………………………………………………………………………………………………………………</w:t>
      </w:r>
    </w:p>
    <w:p w:rsidR="006A52C4" w:rsidRPr="006A52C4" w:rsidRDefault="006A52C4" w:rsidP="006A52C4">
      <w:pPr>
        <w:spacing w:line="240" w:lineRule="auto"/>
        <w:jc w:val="both"/>
        <w:rPr>
          <w:rFonts w:cs="Tahoma"/>
          <w:b/>
          <w:sz w:val="28"/>
          <w:szCs w:val="28"/>
        </w:rPr>
      </w:pPr>
      <w:r w:rsidRPr="006A52C4">
        <w:rPr>
          <w:rFonts w:cs="Tahoma"/>
          <w:sz w:val="28"/>
          <w:szCs w:val="28"/>
        </w:rPr>
        <w:t xml:space="preserve"> </w:t>
      </w:r>
      <w:r w:rsidRPr="006A52C4">
        <w:rPr>
          <w:rFonts w:cs="Tahoma"/>
          <w:b/>
          <w:sz w:val="28"/>
          <w:szCs w:val="28"/>
        </w:rPr>
        <w:t xml:space="preserve">ΑΡΘΡΟ 3. ΣΤΑΔΙΟ ΠΡΟΕΤΟΙΜΑΣΙΑΣ </w:t>
      </w:r>
    </w:p>
    <w:p w:rsidR="006A52C4" w:rsidRPr="006A52C4" w:rsidRDefault="006A52C4" w:rsidP="006A52C4">
      <w:pPr>
        <w:spacing w:line="240" w:lineRule="auto"/>
        <w:jc w:val="both"/>
        <w:rPr>
          <w:rFonts w:cs="Tahoma"/>
          <w:sz w:val="28"/>
          <w:szCs w:val="28"/>
        </w:rPr>
      </w:pPr>
      <w:r w:rsidRPr="006A52C4">
        <w:rPr>
          <w:rFonts w:cs="Tahoma"/>
          <w:sz w:val="28"/>
          <w:szCs w:val="28"/>
        </w:rPr>
        <w:t>Κατά το στάδιο της προετοιμασίας τα μέρη έχουν παραδώσει ηλεκτρονικά στον διαμεσολαβητή  συνοπτική έκθεση –περίληψη, όπου  αναφέρονται τα πραγματικά περιστατικά της υπόθεσής τους και το λοιπό ιστορικό. Η έκθεση αυτή έχει ως σκοπό την ενημέρωση του διαμεσολαβητή.</w:t>
      </w:r>
    </w:p>
    <w:p w:rsidR="006A52C4" w:rsidRPr="006A52C4" w:rsidRDefault="006A52C4" w:rsidP="006A52C4">
      <w:pPr>
        <w:spacing w:line="240" w:lineRule="auto"/>
        <w:jc w:val="both"/>
        <w:rPr>
          <w:rFonts w:cs="Tahoma"/>
          <w:b/>
          <w:sz w:val="28"/>
          <w:szCs w:val="28"/>
        </w:rPr>
      </w:pPr>
      <w:r w:rsidRPr="006A52C4">
        <w:rPr>
          <w:rFonts w:cs="Tahoma"/>
          <w:b/>
          <w:sz w:val="28"/>
          <w:szCs w:val="28"/>
        </w:rPr>
        <w:t xml:space="preserve">ΑΡΘΡΟ 4. ΕΞΟΥΣΙΑ ΔΙΑΘΕΣΕΩΣ </w:t>
      </w:r>
    </w:p>
    <w:p w:rsidR="006A52C4" w:rsidRPr="006A52C4" w:rsidRDefault="006A52C4" w:rsidP="006A52C4">
      <w:pPr>
        <w:spacing w:line="240" w:lineRule="auto"/>
        <w:jc w:val="both"/>
        <w:rPr>
          <w:rFonts w:cs="Tahoma"/>
          <w:sz w:val="28"/>
          <w:szCs w:val="28"/>
        </w:rPr>
      </w:pPr>
      <w:r w:rsidRPr="006A52C4">
        <w:rPr>
          <w:rFonts w:cs="Tahoma"/>
          <w:sz w:val="28"/>
          <w:szCs w:val="28"/>
        </w:rPr>
        <w:t>Τα μέρη και οι νομικοί παραστάτες δηλώνουν ότι έχουν εξουσία διαθέσεως επί του αντικειμένου της διαφοράς τους και για το λόγο αυτό μπορούν να υπογράφουν το παρόν συμφωνητικό, καθώς και το συμφωνητικό επίλυσης της διαφοράς τους που πιθανόν να προκύψει κατά το πέρας της διαδικασίας της διαμεσολάβησης.</w:t>
      </w:r>
    </w:p>
    <w:p w:rsidR="006A52C4" w:rsidRPr="006A52C4" w:rsidRDefault="006A52C4" w:rsidP="006A52C4">
      <w:pPr>
        <w:spacing w:line="240" w:lineRule="auto"/>
        <w:jc w:val="both"/>
        <w:rPr>
          <w:rFonts w:cs="Tahoma"/>
          <w:b/>
          <w:sz w:val="28"/>
          <w:szCs w:val="28"/>
        </w:rPr>
      </w:pPr>
      <w:r w:rsidRPr="006A52C4">
        <w:rPr>
          <w:rFonts w:cs="Tahoma"/>
          <w:b/>
          <w:sz w:val="28"/>
          <w:szCs w:val="28"/>
        </w:rPr>
        <w:t xml:space="preserve">ΑΡΘΡΟ  5.  ΚΑΝΟΝΕΣ ΔΙΑΜΕΣΟΛΑΒΗΣΗΣ </w:t>
      </w:r>
    </w:p>
    <w:p w:rsidR="006A52C4" w:rsidRPr="006A52C4" w:rsidRDefault="006A52C4" w:rsidP="006A52C4">
      <w:pPr>
        <w:spacing w:line="240" w:lineRule="auto"/>
        <w:jc w:val="both"/>
        <w:rPr>
          <w:rFonts w:cs="Tahoma"/>
          <w:sz w:val="28"/>
          <w:szCs w:val="28"/>
        </w:rPr>
      </w:pPr>
      <w:r w:rsidRPr="006A52C4">
        <w:rPr>
          <w:rFonts w:cs="Tahoma"/>
          <w:sz w:val="28"/>
          <w:szCs w:val="28"/>
        </w:rPr>
        <w:t xml:space="preserve">Τα μέρη δηλώνουν ότι αποδέχονται και έχουν ενημερωθεί πλήρως από τους Νομικούς Παραστάτες τους και τον Διαμεσολαβητή και συμφωνούν ότι: </w:t>
      </w:r>
    </w:p>
    <w:p w:rsidR="006A52C4" w:rsidRPr="006A52C4" w:rsidRDefault="006A52C4" w:rsidP="006A52C4">
      <w:pPr>
        <w:pStyle w:val="a3"/>
        <w:numPr>
          <w:ilvl w:val="0"/>
          <w:numId w:val="1"/>
        </w:numPr>
        <w:spacing w:line="240" w:lineRule="auto"/>
        <w:jc w:val="both"/>
        <w:rPr>
          <w:rFonts w:asciiTheme="minorHAnsi" w:hAnsiTheme="minorHAnsi" w:cs="Tahoma"/>
          <w:sz w:val="28"/>
          <w:szCs w:val="28"/>
        </w:rPr>
      </w:pPr>
      <w:r w:rsidRPr="006A52C4">
        <w:rPr>
          <w:rFonts w:asciiTheme="minorHAnsi" w:hAnsiTheme="minorHAnsi" w:cs="Tahoma"/>
          <w:sz w:val="28"/>
          <w:szCs w:val="28"/>
        </w:rPr>
        <w:lastRenderedPageBreak/>
        <w:t xml:space="preserve">Συμμετέχουν στην παρούσα διαδικασία Διαμεσολάβησης, κατά την διάρκεια της οποίας ο Διαμεσολαβητής θα συνδράμει στην διερεύνηση της επίλυσης της μεταξύ τους διαφοράς και της συμβιβαστικής συμφωνίας τους. </w:t>
      </w:r>
    </w:p>
    <w:p w:rsidR="006A52C4" w:rsidRPr="006A52C4" w:rsidRDefault="006A52C4" w:rsidP="006A52C4">
      <w:pPr>
        <w:pStyle w:val="a3"/>
        <w:numPr>
          <w:ilvl w:val="0"/>
          <w:numId w:val="1"/>
        </w:numPr>
        <w:spacing w:line="240" w:lineRule="auto"/>
        <w:jc w:val="both"/>
        <w:rPr>
          <w:rFonts w:asciiTheme="minorHAnsi" w:hAnsiTheme="minorHAnsi" w:cs="Tahoma"/>
          <w:sz w:val="28"/>
          <w:szCs w:val="28"/>
        </w:rPr>
      </w:pPr>
      <w:r w:rsidRPr="006A52C4">
        <w:rPr>
          <w:rFonts w:asciiTheme="minorHAnsi" w:hAnsiTheme="minorHAnsi" w:cs="Tahoma"/>
          <w:sz w:val="28"/>
          <w:szCs w:val="28"/>
        </w:rPr>
        <w:t xml:space="preserve">Ο Διαμεσολαβητής δεν λαμβάνει αποφάσεις, δεν παρέχει νομικές υπηρεσίες, ενεργεί αμερόληπτα και συνδράμει τα μέρη διευκολύνοντας τον μεταξύ τους διάλογο και διαπραγμάτευση. Ο Διαμεσολαβητής επικοινωνεί και δύναται να συναντάει κάθε ένα από τα μέρη στο πλαίσιο της παρούσας διαδικασίας. Πληροφορίες που αντλεί κατά τις επαφές αυτές με το ένα μέρος δεν κοινολογούνται στο άλλο μέρος χωρίς τη σύμφωνη γνώμη του. </w:t>
      </w:r>
    </w:p>
    <w:p w:rsidR="006A52C4" w:rsidRPr="006A52C4" w:rsidRDefault="006A52C4" w:rsidP="006A52C4">
      <w:pPr>
        <w:pStyle w:val="a3"/>
        <w:numPr>
          <w:ilvl w:val="0"/>
          <w:numId w:val="1"/>
        </w:numPr>
        <w:spacing w:line="240" w:lineRule="auto"/>
        <w:jc w:val="both"/>
        <w:rPr>
          <w:rFonts w:asciiTheme="minorHAnsi" w:hAnsiTheme="minorHAnsi" w:cs="Tahoma"/>
          <w:sz w:val="28"/>
          <w:szCs w:val="28"/>
        </w:rPr>
      </w:pPr>
      <w:r w:rsidRPr="006A52C4">
        <w:rPr>
          <w:rFonts w:asciiTheme="minorHAnsi" w:hAnsiTheme="minorHAnsi" w:cs="Tahoma"/>
          <w:sz w:val="28"/>
          <w:szCs w:val="28"/>
        </w:rPr>
        <w:t xml:space="preserve">Οι συμβαλλόμενοι δύνανται ελεύθερα να αποχωρήσουν από την διαδικασία χωρίς αιτιολογία. </w:t>
      </w:r>
    </w:p>
    <w:p w:rsidR="006A52C4" w:rsidRPr="006A52C4" w:rsidRDefault="006A52C4" w:rsidP="006A52C4">
      <w:pPr>
        <w:pStyle w:val="a3"/>
        <w:numPr>
          <w:ilvl w:val="0"/>
          <w:numId w:val="1"/>
        </w:numPr>
        <w:spacing w:line="240" w:lineRule="auto"/>
        <w:jc w:val="both"/>
        <w:rPr>
          <w:rFonts w:asciiTheme="minorHAnsi" w:hAnsiTheme="minorHAnsi" w:cs="Tahoma"/>
          <w:sz w:val="28"/>
          <w:szCs w:val="28"/>
        </w:rPr>
      </w:pPr>
      <w:r w:rsidRPr="006A52C4">
        <w:rPr>
          <w:rFonts w:asciiTheme="minorHAnsi" w:hAnsiTheme="minorHAnsi" w:cs="Tahoma"/>
          <w:sz w:val="28"/>
          <w:szCs w:val="28"/>
        </w:rPr>
        <w:t xml:space="preserve">Η διαδικασία της Διαμεσολάβησης έχει εμπιστευτικό χαρακτήρα και δεν τηρούνται πρακτικά. </w:t>
      </w:r>
    </w:p>
    <w:p w:rsidR="006A52C4" w:rsidRPr="006A52C4" w:rsidRDefault="006A52C4" w:rsidP="006A52C4">
      <w:pPr>
        <w:pStyle w:val="a3"/>
        <w:numPr>
          <w:ilvl w:val="0"/>
          <w:numId w:val="1"/>
        </w:numPr>
        <w:spacing w:line="240" w:lineRule="auto"/>
        <w:jc w:val="both"/>
        <w:rPr>
          <w:rFonts w:asciiTheme="minorHAnsi" w:hAnsiTheme="minorHAnsi" w:cs="Tahoma"/>
          <w:sz w:val="28"/>
          <w:szCs w:val="28"/>
        </w:rPr>
      </w:pPr>
      <w:r w:rsidRPr="006A52C4">
        <w:rPr>
          <w:rFonts w:asciiTheme="minorHAnsi" w:hAnsiTheme="minorHAnsi" w:cs="Tahoma"/>
          <w:sz w:val="28"/>
          <w:szCs w:val="28"/>
        </w:rPr>
        <w:t xml:space="preserve">Οι συμβαλλόμενοι δεσμεύονται να τηρήσουν το απόρρητο της διαδικασίας, να απέχουν από κάθε δήλωση περί υπαγωγής της διαφοράς τους στη Διαμεσολάβηση (παρά μόνον για τις ανάγκες της αναβολής τυχόν δικαστικών διαδικασιών) και να τηρήσουν απόρρητο το περιεχόμενο της συμφωνίας, στην οποία ενδέχεται να καταλήξουν κατά τη διαμεσολάβηση, εκτός αν η κοινολόγηση του περιεχομένου της εν λόγω συμφωνίας είναι απαραίτητη για την εκτέλεση αυτής, σύμφωνα με το άρθρο 8 παρ. 4 του ν. 4640/2019 ή αν αυτό επιβάλλεται για λόγους δημόσιας τάξης. </w:t>
      </w:r>
    </w:p>
    <w:p w:rsidR="006A52C4" w:rsidRPr="006A52C4" w:rsidRDefault="006A52C4" w:rsidP="006A52C4">
      <w:pPr>
        <w:pStyle w:val="a3"/>
        <w:numPr>
          <w:ilvl w:val="0"/>
          <w:numId w:val="1"/>
        </w:numPr>
        <w:spacing w:line="240" w:lineRule="auto"/>
        <w:jc w:val="both"/>
        <w:rPr>
          <w:rFonts w:cs="Calibri"/>
          <w:sz w:val="28"/>
          <w:szCs w:val="28"/>
        </w:rPr>
      </w:pPr>
      <w:r w:rsidRPr="006A52C4">
        <w:rPr>
          <w:rFonts w:cs="Calibri"/>
          <w:sz w:val="28"/>
          <w:szCs w:val="28"/>
        </w:rPr>
        <w:t>Εφόσον η διαφορά αχθεί ενώπιον των δικαστηρίων ή σε διαιτησία, ο διαμεσολαβητής, τα μέρη, οι νομικοί παραστάτες αυτών και όσοι συμμετείχαν με οποιονδήποτε τρόπο στη διαδικασία της διαμεσολάβησης δεν εξετάζονται ως μάρτυρες και εμποδίζονται να προσκομίσουν στοιχεία που προκύπτουν από τη διαδικασία της διαμεσολάβησης ή έχουν σχέση με αυτήν, ιδίως, να αναφερθούν στις συζητήσεις, δηλώσεις και προτάσεις των μερών, καθώς και στις απόψεις του διαμεσολαβητή, παρά μόνο εφόσον τούτο επιβάλλεται από λόγους δημόσιας τάξης, κυρίως για να εξασφαλιστεί η προστασία των ανηλίκων ή για να αποφευχθεί ο κίνδυνος να θιγεί η σωματική ακεραιότητα ή η ψυχική υγεία προσώπου</w:t>
      </w:r>
    </w:p>
    <w:p w:rsidR="006A52C4" w:rsidRPr="006A52C4" w:rsidRDefault="006A52C4" w:rsidP="006A52C4">
      <w:pPr>
        <w:pStyle w:val="a3"/>
        <w:numPr>
          <w:ilvl w:val="0"/>
          <w:numId w:val="1"/>
        </w:numPr>
        <w:spacing w:line="240" w:lineRule="auto"/>
        <w:jc w:val="both"/>
        <w:rPr>
          <w:rFonts w:asciiTheme="minorHAnsi" w:hAnsiTheme="minorHAnsi" w:cs="Tahoma"/>
          <w:sz w:val="28"/>
          <w:szCs w:val="28"/>
        </w:rPr>
      </w:pPr>
      <w:r w:rsidRPr="006A52C4">
        <w:rPr>
          <w:rFonts w:asciiTheme="minorHAnsi" w:hAnsiTheme="minorHAnsi" w:cs="Tahoma"/>
          <w:sz w:val="28"/>
          <w:szCs w:val="28"/>
        </w:rPr>
        <w:t>Οι συμβαλλόμενοι συμφωνούν ότι ο Διαμεσολαβητής δύναται να διακόψει την Διαμεσολάβηση σε οποιοδήποτε χρονικό σημείο, εάν κρίνει ότι η υπόθεση είναι ακατάλληλη για διαμεσολάβηση ή εάν η διαδικασία έχει φτάσει σε αδιέξοδο.</w:t>
      </w:r>
    </w:p>
    <w:p w:rsidR="006A52C4" w:rsidRPr="006A52C4" w:rsidRDefault="006A52C4" w:rsidP="006A52C4">
      <w:pPr>
        <w:pStyle w:val="a3"/>
        <w:numPr>
          <w:ilvl w:val="0"/>
          <w:numId w:val="1"/>
        </w:numPr>
        <w:spacing w:line="240" w:lineRule="auto"/>
        <w:jc w:val="both"/>
        <w:rPr>
          <w:rFonts w:asciiTheme="minorHAnsi" w:hAnsiTheme="minorHAnsi" w:cs="Tahoma"/>
          <w:sz w:val="28"/>
          <w:szCs w:val="28"/>
        </w:rPr>
      </w:pPr>
      <w:r w:rsidRPr="006A52C4">
        <w:rPr>
          <w:rFonts w:asciiTheme="minorHAnsi" w:hAnsiTheme="minorHAnsi" w:cs="Tahoma"/>
          <w:sz w:val="28"/>
          <w:szCs w:val="28"/>
        </w:rPr>
        <w:lastRenderedPageBreak/>
        <w:t xml:space="preserve">Ο διαμεσολαβητής ευθύνεται κατά τη διάρκεια της διαμεσολάβησης μόνο για δόλο.  </w:t>
      </w:r>
    </w:p>
    <w:p w:rsidR="006A52C4" w:rsidRPr="006A52C4" w:rsidRDefault="006A52C4" w:rsidP="006A52C4">
      <w:pPr>
        <w:pStyle w:val="a3"/>
        <w:numPr>
          <w:ilvl w:val="0"/>
          <w:numId w:val="1"/>
        </w:numPr>
        <w:spacing w:line="240" w:lineRule="auto"/>
        <w:jc w:val="both"/>
        <w:rPr>
          <w:rFonts w:asciiTheme="minorHAnsi" w:hAnsiTheme="minorHAnsi" w:cstheme="minorHAnsi"/>
          <w:sz w:val="28"/>
          <w:szCs w:val="28"/>
        </w:rPr>
      </w:pPr>
      <w:r w:rsidRPr="006A52C4">
        <w:rPr>
          <w:rFonts w:asciiTheme="minorHAnsi" w:hAnsiTheme="minorHAnsi" w:cstheme="minorHAnsi"/>
          <w:sz w:val="28"/>
          <w:szCs w:val="28"/>
        </w:rPr>
        <w:t xml:space="preserve">Μετά το πέρας της διαδικασίας διαμεσολάβησης, συντάσσεται πρακτικό  το οποίο υπογράφεται από τον διαμεσολαβητή, τα μέρη και τους πληρεξούσιους δικηγόρους τους. Σε περίπτωση μη επίτευξης συμφωνίας, το πρακτικό μπορεί να υπογράφεται μόνο από τον διαμεσολαβητή. Κάθε μέρος δύναται να καταθέσει το πρακτικό επίτευξης συμφωνίας οποτεδήποτε στη γραμματεία του καθ’ </w:t>
      </w:r>
      <w:proofErr w:type="spellStart"/>
      <w:r w:rsidRPr="006A52C4">
        <w:rPr>
          <w:rFonts w:asciiTheme="minorHAnsi" w:hAnsiTheme="minorHAnsi" w:cstheme="minorHAnsi"/>
          <w:sz w:val="28"/>
          <w:szCs w:val="28"/>
        </w:rPr>
        <w:t>ύλην</w:t>
      </w:r>
      <w:proofErr w:type="spellEnd"/>
      <w:r w:rsidRPr="006A52C4">
        <w:rPr>
          <w:rFonts w:asciiTheme="minorHAnsi" w:hAnsiTheme="minorHAnsi" w:cstheme="minorHAnsi"/>
          <w:sz w:val="28"/>
          <w:szCs w:val="28"/>
        </w:rPr>
        <w:t xml:space="preserve"> και κατά τόπο αρμόδιου δικαστηρίου, στο οποίο εκκρεμεί ή πρόκειται να εισαχθεί η εκδίκαση της υπόθεσης. Κατά την κατάθεση, καταβάλλεται παράβολο υπέρ του Ελληνικού Δημοσίου, τα έξοδα του οποίου θα βαρύνουν το μέρος που ζητά την ως άνω κατάθεση εκτός αν τα μέρη συμφωνήσουν διαφορετικά.    </w:t>
      </w:r>
    </w:p>
    <w:p w:rsidR="006A52C4" w:rsidRPr="006A52C4" w:rsidRDefault="006A52C4" w:rsidP="006A52C4">
      <w:pPr>
        <w:spacing w:line="240" w:lineRule="auto"/>
        <w:jc w:val="both"/>
        <w:rPr>
          <w:rFonts w:cs="Tahoma"/>
          <w:b/>
          <w:sz w:val="28"/>
          <w:szCs w:val="28"/>
        </w:rPr>
      </w:pPr>
      <w:r w:rsidRPr="006A52C4">
        <w:rPr>
          <w:rFonts w:cs="Tahoma"/>
          <w:b/>
          <w:sz w:val="28"/>
          <w:szCs w:val="28"/>
        </w:rPr>
        <w:t xml:space="preserve">ΑΡΘΡΟ 6. ΑΜΟΙΒΗ ΔΙΑΜΕΣΟΛΑΒΗΤΗ  -ΚΟΣΤΟΣ ΔΙΑΜΕΣΟΛΑΒΗΣΗΣ </w:t>
      </w:r>
    </w:p>
    <w:p w:rsidR="006A52C4" w:rsidRPr="006A52C4" w:rsidRDefault="006A52C4" w:rsidP="006A52C4">
      <w:pPr>
        <w:spacing w:line="240" w:lineRule="auto"/>
        <w:jc w:val="both"/>
        <w:rPr>
          <w:rFonts w:cs="Tahoma"/>
          <w:sz w:val="28"/>
          <w:szCs w:val="28"/>
        </w:rPr>
      </w:pPr>
      <w:r w:rsidRPr="006A52C4">
        <w:rPr>
          <w:rFonts w:cs="Tahoma"/>
          <w:sz w:val="28"/>
          <w:szCs w:val="28"/>
        </w:rPr>
        <w:t xml:space="preserve"> Τα μέρη αναλαμβάνουν το κόστος της διεξαγωγής της Διαμεσολάβησης και την αμοιβή του Διαμεσολαβητή κατ’ ισομοιρία.  Η αμοιβή του διαμεσολαβητή ανέρχεται στο ποσό των 80,00 ευρώ ανά ώρα (δεν συμπεριλαμβάνεται ΦΠΑ). Στην αμοιβή του διαμεσολαβητή συμπεριλαμβάνεται και το κόστος για την χρήση του χώρου που θα διεξαχθεί η διαμεσολάβηση.  Με δεδομένο τον ελάχιστο εκτιμώμενο χρόνο των δύο ωρών για την προετοιμασία του διαμεσολαβητή και τη διερεύνηση του τρόπου επίλυσης της διαφοράς, το συνολικό ποσό που θα πρέπει να προκαταβάλλουν οι συμβαλλόμενοι έως την έναρξη της διαδικασίας  (όπως αυτή ορίζεται ανωτέρω) είναι ………………. ευρώ (συμπεριλαμβανομένου ΦΠΑ). </w:t>
      </w:r>
    </w:p>
    <w:p w:rsidR="006A52C4" w:rsidRPr="006A52C4" w:rsidRDefault="006A52C4" w:rsidP="006A52C4">
      <w:pPr>
        <w:spacing w:line="240" w:lineRule="auto"/>
        <w:jc w:val="both"/>
        <w:rPr>
          <w:rFonts w:cs="Tahoma"/>
          <w:sz w:val="28"/>
          <w:szCs w:val="28"/>
        </w:rPr>
      </w:pPr>
      <w:r w:rsidRPr="006A52C4">
        <w:rPr>
          <w:rFonts w:cs="Tahoma"/>
          <w:sz w:val="28"/>
          <w:szCs w:val="28"/>
        </w:rPr>
        <w:t xml:space="preserve">Στην περίπτωση που η διαδικασία διαρκέσει για περισσότερο χρόνο, η χρέωση για τις υπηρεσίες του Διαμεσολαβητή θα ακολουθήσει τα ανωτέρω κριτήρια και θα καταβληθεί προ του πέρατος της Διαμεσολάβησης. </w:t>
      </w:r>
    </w:p>
    <w:p w:rsidR="006A52C4" w:rsidRPr="006A52C4" w:rsidRDefault="006A52C4" w:rsidP="006A52C4">
      <w:pPr>
        <w:spacing w:line="240" w:lineRule="auto"/>
        <w:jc w:val="both"/>
        <w:rPr>
          <w:rFonts w:cs="Tahoma"/>
          <w:sz w:val="28"/>
          <w:szCs w:val="28"/>
        </w:rPr>
      </w:pPr>
      <w:r w:rsidRPr="006A52C4">
        <w:rPr>
          <w:rFonts w:cs="Tahoma"/>
          <w:sz w:val="28"/>
          <w:szCs w:val="28"/>
        </w:rPr>
        <w:t xml:space="preserve">Η παρούσα συμφωνία αφού διαβάστηκε από τους συμβαλλόμενους και τους Νομικούς Παραστάτες αυτών υπογράφηκε από αυτούς σε τρία (3) αντίτυπα. </w:t>
      </w:r>
    </w:p>
    <w:p w:rsidR="006A52C4" w:rsidRPr="006A52C4" w:rsidRDefault="006A52C4" w:rsidP="006A52C4">
      <w:pPr>
        <w:spacing w:after="120" w:line="240" w:lineRule="auto"/>
        <w:ind w:left="360"/>
        <w:jc w:val="both"/>
        <w:rPr>
          <w:rFonts w:cs="Tahoma"/>
          <w:sz w:val="28"/>
          <w:szCs w:val="28"/>
        </w:rPr>
      </w:pPr>
    </w:p>
    <w:p w:rsidR="006A52C4" w:rsidRPr="006A52C4" w:rsidRDefault="006A52C4" w:rsidP="006A52C4">
      <w:pPr>
        <w:spacing w:after="120" w:line="240" w:lineRule="auto"/>
        <w:ind w:left="360"/>
        <w:jc w:val="center"/>
        <w:rPr>
          <w:rFonts w:cs="Tahoma"/>
          <w:sz w:val="28"/>
          <w:szCs w:val="28"/>
        </w:rPr>
      </w:pPr>
      <w:r w:rsidRPr="006A52C4">
        <w:rPr>
          <w:rFonts w:cs="Tahoma"/>
          <w:sz w:val="28"/>
          <w:szCs w:val="28"/>
        </w:rPr>
        <w:t>ΟΙ ΣΥΜΒΑΛΛΟΜΕΝΟΙ</w:t>
      </w:r>
    </w:p>
    <w:p w:rsidR="006A52C4" w:rsidRPr="006A52C4" w:rsidRDefault="006A52C4" w:rsidP="006A52C4">
      <w:pPr>
        <w:spacing w:after="120" w:line="240" w:lineRule="auto"/>
        <w:ind w:left="360"/>
        <w:jc w:val="both"/>
        <w:rPr>
          <w:rFonts w:cs="Tahoma"/>
          <w:sz w:val="28"/>
          <w:szCs w:val="28"/>
        </w:rPr>
      </w:pPr>
      <w:r w:rsidRPr="006A52C4">
        <w:rPr>
          <w:rFonts w:cs="Tahoma"/>
          <w:sz w:val="28"/>
          <w:szCs w:val="28"/>
        </w:rPr>
        <w:t>………………………………..………………………………….…………………………</w:t>
      </w:r>
    </w:p>
    <w:p w:rsidR="006A52C4" w:rsidRPr="006A52C4" w:rsidRDefault="006A52C4" w:rsidP="006A52C4">
      <w:pPr>
        <w:spacing w:after="120" w:line="240" w:lineRule="auto"/>
        <w:ind w:left="360"/>
        <w:jc w:val="center"/>
        <w:rPr>
          <w:rFonts w:cs="Tahoma"/>
          <w:sz w:val="28"/>
          <w:szCs w:val="28"/>
        </w:rPr>
      </w:pPr>
      <w:r w:rsidRPr="006A52C4">
        <w:rPr>
          <w:rFonts w:cs="Tahoma"/>
          <w:sz w:val="28"/>
          <w:szCs w:val="28"/>
        </w:rPr>
        <w:t xml:space="preserve">ΟΙ ΝΟΜΙΚΟΙ ΠΑΡΑΣΤΑΤΕΣ </w:t>
      </w:r>
    </w:p>
    <w:p w:rsidR="006A52C4" w:rsidRPr="006A52C4" w:rsidRDefault="006A52C4" w:rsidP="006A52C4">
      <w:pPr>
        <w:spacing w:after="120" w:line="240" w:lineRule="auto"/>
        <w:ind w:left="360"/>
        <w:jc w:val="center"/>
        <w:rPr>
          <w:rFonts w:cs="Tahoma"/>
          <w:sz w:val="28"/>
          <w:szCs w:val="28"/>
        </w:rPr>
      </w:pPr>
    </w:p>
    <w:p w:rsidR="006A52C4" w:rsidRPr="006A52C4" w:rsidRDefault="006A52C4" w:rsidP="006A52C4">
      <w:pPr>
        <w:spacing w:after="120" w:line="240" w:lineRule="auto"/>
        <w:ind w:left="360"/>
        <w:jc w:val="both"/>
        <w:rPr>
          <w:rFonts w:cs="Tahoma"/>
          <w:sz w:val="28"/>
          <w:szCs w:val="28"/>
        </w:rPr>
      </w:pPr>
      <w:r w:rsidRPr="006A52C4">
        <w:rPr>
          <w:rFonts w:cs="Tahoma"/>
          <w:sz w:val="28"/>
          <w:szCs w:val="28"/>
        </w:rPr>
        <w:t>………………………………..………………………………….………………………</w:t>
      </w:r>
    </w:p>
    <w:p w:rsidR="006A52C4" w:rsidRPr="006A52C4" w:rsidRDefault="006A52C4" w:rsidP="006A52C4">
      <w:pPr>
        <w:spacing w:after="120" w:line="240" w:lineRule="auto"/>
        <w:ind w:left="360"/>
        <w:jc w:val="center"/>
        <w:rPr>
          <w:sz w:val="28"/>
          <w:szCs w:val="28"/>
        </w:rPr>
      </w:pPr>
      <w:r w:rsidRPr="006A52C4">
        <w:rPr>
          <w:rFonts w:cs="Tahoma"/>
          <w:sz w:val="28"/>
          <w:szCs w:val="28"/>
        </w:rPr>
        <w:t xml:space="preserve">Ο ΔΙΑΜΕΣΟΛΑΒΗΤΗΣ </w:t>
      </w:r>
    </w:p>
    <w:p w:rsidR="00BB6CAE" w:rsidRPr="006A52C4" w:rsidRDefault="00BB6CAE"/>
    <w:sectPr w:rsidR="00BB6CAE" w:rsidRPr="006A52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3CBA"/>
    <w:multiLevelType w:val="multilevel"/>
    <w:tmpl w:val="56E4BF02"/>
    <w:lvl w:ilvl="0">
      <w:start w:val="1"/>
      <w:numFmt w:val="upperRoman"/>
      <w:lvlText w:val="%1."/>
      <w:lvlJc w:val="right"/>
      <w:pPr>
        <w:ind w:left="180" w:hanging="18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C4"/>
    <w:rsid w:val="006A52C4"/>
    <w:rsid w:val="00BB6C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C4"/>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2C4"/>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C4"/>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2C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1141</Words>
  <Characters>6166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 Minister Consultant 04</dc:creator>
  <cp:lastModifiedBy>Sub Minister Consultant 04</cp:lastModifiedBy>
  <cp:revision>1</cp:revision>
  <dcterms:created xsi:type="dcterms:W3CDTF">2019-12-18T14:22:00Z</dcterms:created>
  <dcterms:modified xsi:type="dcterms:W3CDTF">2019-12-18T14:24:00Z</dcterms:modified>
</cp:coreProperties>
</file>